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E44075">
      <w:pPr>
        <w:jc w:val="center"/>
        <w:rPr>
          <w:b/>
          <w:caps/>
        </w:rPr>
      </w:pPr>
      <w:bookmarkStart w:id="0" w:name="_GoBack"/>
      <w:bookmarkEnd w:id="0"/>
      <w:r>
        <w:rPr>
          <w:b/>
          <w:caps/>
        </w:rPr>
        <w:t>Zarządzenie Nr 1/2023</w:t>
      </w:r>
      <w:r>
        <w:rPr>
          <w:b/>
          <w:caps/>
        </w:rPr>
        <w:br/>
        <w:t>Burmistrza Gminy Słomniki</w:t>
      </w:r>
    </w:p>
    <w:p w:rsidR="00A77B3E" w:rsidRDefault="00E44075">
      <w:pPr>
        <w:spacing w:before="280" w:after="280"/>
        <w:jc w:val="center"/>
        <w:rPr>
          <w:b/>
          <w:caps/>
        </w:rPr>
      </w:pPr>
      <w:r>
        <w:t>z dnia 9 stycznia 2023 r.</w:t>
      </w:r>
    </w:p>
    <w:p w:rsidR="00A77B3E" w:rsidRDefault="00E44075">
      <w:pPr>
        <w:keepNext/>
        <w:spacing w:after="480"/>
        <w:jc w:val="center"/>
      </w:pPr>
      <w:r>
        <w:rPr>
          <w:b/>
        </w:rPr>
        <w:t xml:space="preserve">w sprawie przeprowadzenia konsultacji z organizacjami pozarządowymi oraz innymi podmiotami, o których mowa w art. 3 ust. 3 ustawy z dnia 24 kwietnia 2003 r. o działalności pożytku </w:t>
      </w:r>
      <w:r>
        <w:rPr>
          <w:b/>
        </w:rPr>
        <w:t>publicznego i o wolontariacie (t.j. Dz. U. z 2020 r. poz. 1057 z późn. zm.) w sprawie przyjęcia Programu współpracy gminy Słomniki z organizacjami pozarządowymi oraz innymi podmiotami, o których mowa w art. 3 ust. 3 ustawy z dnia 24 kwietnia 2003 r. o dzia</w:t>
      </w:r>
      <w:r>
        <w:rPr>
          <w:b/>
        </w:rPr>
        <w:t>łalności pożytku publicznego i o wolontariacie na 2023 rok.</w:t>
      </w:r>
    </w:p>
    <w:p w:rsidR="00A77B3E" w:rsidRDefault="00E44075">
      <w:pPr>
        <w:keepLines/>
        <w:spacing w:before="120" w:after="120"/>
        <w:ind w:firstLine="227"/>
      </w:pPr>
      <w:r>
        <w:t>Na podstawie art. 5a ustawy z 8 marca 1990 r. o samorządzie gminnym (t.j. Dz. U. z 2020 r. poz. 713 z późn. zm.), art. 5a ust. 1 ustawy z 24 kwietnia 2003 r. o działalności pożytku publicznego i o</w:t>
      </w:r>
      <w:r>
        <w:t xml:space="preserve"> wolontariacie (t.j. Dz. U. z 2020 r. poz. 1057 z późn. zm.) oraz Uchwały Nr XIX/213/12 Rady Miejskiej w Słomnikach z dnia 30 sierpnia 2012 r. w sprawie określenia szczegółowego sposobu konsultowania z radą działalności pożytku publicznego lub z organizacj</w:t>
      </w:r>
      <w:r>
        <w:t>ami pozarządowymi i podmiotami wymienionymi w art. 3 ust. 3 ustawy o działalności pożytku publicznego i o wolontariacie projektów aktów prawa miejscowego w dziedzinach dotyczących działalności statutowej tych organizacji Burmistrz Gminy Słomniki zarządza c</w:t>
      </w:r>
      <w:r>
        <w:t>o następuje:</w:t>
      </w:r>
    </w:p>
    <w:p w:rsidR="00A77B3E" w:rsidRDefault="00E44075">
      <w:pPr>
        <w:keepLines/>
        <w:spacing w:before="120" w:after="120"/>
        <w:ind w:firstLine="340"/>
      </w:pPr>
      <w:r>
        <w:rPr>
          <w:b/>
        </w:rPr>
        <w:t>§ 1. </w:t>
      </w:r>
      <w:r>
        <w:t>Postanawia o przeprowadzeniu konsultacji w sprawie przyjęcia „Programu współpracy Gminy Słomniki z organizacjami pozarządowymi oraz innymi podmiotami, o których mowa w art. 3 ust. 3 ustawy z dnia 24 kwietnia 2003 r. o działalności pożytku</w:t>
      </w:r>
      <w:r>
        <w:t xml:space="preserve"> publicznego i o wolontariacie na 2023 rok” (załącznik Nr 1) z organizacjami pozarządowymi oraz innymi podmiotami, o których mowa w art. 3 ust. 3 ustawy z dnia 24 kwietnia 2003 r. o działalności pożytku publicznego i o wolontariacie.</w:t>
      </w:r>
    </w:p>
    <w:p w:rsidR="00A77B3E" w:rsidRDefault="00E44075">
      <w:pPr>
        <w:keepLines/>
        <w:spacing w:before="120" w:after="120"/>
        <w:ind w:firstLine="340"/>
        <w:rPr>
          <w:color w:val="000000"/>
          <w:u w:color="000000"/>
        </w:rPr>
      </w:pPr>
      <w:r>
        <w:rPr>
          <w:b/>
        </w:rPr>
        <w:t>§ 2. </w:t>
      </w:r>
      <w:r>
        <w:t>1. </w:t>
      </w:r>
      <w:r>
        <w:t>Termin rozpocz</w:t>
      </w:r>
      <w:r>
        <w:t>ęcia konsultacji ustala się na dzień 09.01.2023 r.</w:t>
      </w:r>
    </w:p>
    <w:p w:rsidR="00A77B3E" w:rsidRDefault="00E44075">
      <w:pPr>
        <w:keepLines/>
        <w:spacing w:before="120" w:after="120"/>
        <w:ind w:firstLine="340"/>
        <w:rPr>
          <w:color w:val="000000"/>
          <w:u w:color="000000"/>
        </w:rPr>
      </w:pPr>
      <w:r>
        <w:t>2. </w:t>
      </w:r>
      <w:r>
        <w:rPr>
          <w:color w:val="000000"/>
          <w:u w:color="000000"/>
        </w:rPr>
        <w:t>Termin zakończenia konsultacji ustala się na dzień 23.01.2023 r.</w:t>
      </w:r>
    </w:p>
    <w:p w:rsidR="00A77B3E" w:rsidRDefault="00E44075">
      <w:pPr>
        <w:keepLines/>
        <w:spacing w:before="120" w:after="120"/>
        <w:ind w:firstLine="340"/>
        <w:rPr>
          <w:color w:val="000000"/>
          <w:u w:color="000000"/>
        </w:rPr>
      </w:pPr>
      <w:r>
        <w:rPr>
          <w:b/>
        </w:rPr>
        <w:t>§ 3. </w:t>
      </w:r>
      <w:r>
        <w:rPr>
          <w:color w:val="000000"/>
          <w:u w:color="000000"/>
        </w:rPr>
        <w:t>Konsultacje przeprowadzane będą w formie zamieszczenia projektu „Programu współpracy gminy Słomniki z organizacjami pozarządowymi or</w:t>
      </w:r>
      <w:r>
        <w:rPr>
          <w:color w:val="000000"/>
          <w:u w:color="000000"/>
        </w:rPr>
        <w:t>az innymi podmiotami, o których mowa w art. 3 ust. 3 ustawy z dnia 24 kwietnia 2003 r. o działalności pożytku publicznego i o wolontariacie na 2023 rok” na stronie internetowej gminy Słomniki pod adresem www.slomniki.pl, w BIP, na tablicy ogłoszeń w Urzędz</w:t>
      </w:r>
      <w:r>
        <w:rPr>
          <w:color w:val="000000"/>
          <w:u w:color="000000"/>
        </w:rPr>
        <w:t>ie Miejskim w Słomnikach w celu zapoznania się z programem i wyrażenia przez organizacje pozarządowe i podmioty wymienione w art. 3 ust. 3 ustawy z 24 kwietnia 2003 r. o działalności pożytku publicznego i o wolontariacie, sondażowej opinii w przedmiocie pr</w:t>
      </w:r>
      <w:r>
        <w:rPr>
          <w:color w:val="000000"/>
          <w:u w:color="000000"/>
        </w:rPr>
        <w:t>ojektu.</w:t>
      </w:r>
    </w:p>
    <w:p w:rsidR="00A77B3E" w:rsidRDefault="00E44075">
      <w:pPr>
        <w:keepLines/>
        <w:spacing w:before="120" w:after="120"/>
        <w:ind w:firstLine="340"/>
        <w:rPr>
          <w:color w:val="000000"/>
          <w:u w:color="000000"/>
        </w:rPr>
      </w:pPr>
      <w:r>
        <w:rPr>
          <w:b/>
        </w:rPr>
        <w:t>§ 4. </w:t>
      </w:r>
      <w:r>
        <w:t>1. </w:t>
      </w:r>
      <w:r>
        <w:rPr>
          <w:color w:val="000000"/>
          <w:u w:color="000000"/>
        </w:rPr>
        <w:t>Konsultacje przeprowadza się w celu poznania opinii o poddanym konsultacji akcie.</w:t>
      </w:r>
    </w:p>
    <w:p w:rsidR="00A77B3E" w:rsidRDefault="00E44075">
      <w:pPr>
        <w:keepLines/>
        <w:spacing w:before="120" w:after="120"/>
        <w:ind w:firstLine="340"/>
        <w:rPr>
          <w:color w:val="000000"/>
          <w:u w:color="000000"/>
        </w:rPr>
      </w:pPr>
      <w:r>
        <w:t>2. </w:t>
      </w:r>
      <w:r>
        <w:rPr>
          <w:color w:val="000000"/>
          <w:u w:color="000000"/>
        </w:rPr>
        <w:t>Organizacje pozarządowe oraz podmioty wymienione w art. 3 ust. 3 ustawy z dnia 24 kwietnia 2003 r. o działalności pożytku publicznego i o wolontariacie prz</w:t>
      </w:r>
      <w:r>
        <w:rPr>
          <w:color w:val="000000"/>
          <w:u w:color="000000"/>
        </w:rPr>
        <w:t>edstawiają swoją opinię na załączonym formularzu (załącznik Nr 2), który należy odesłać pod adres e-mail: małgorzata.klich@slomniki.pl, bądź do Urzędu Miejskiego w Słomnikach (dziennik podawczy).</w:t>
      </w:r>
    </w:p>
    <w:p w:rsidR="00A77B3E" w:rsidRDefault="00E44075">
      <w:pPr>
        <w:keepLines/>
        <w:spacing w:before="120" w:after="120"/>
        <w:ind w:firstLine="340"/>
        <w:rPr>
          <w:color w:val="000000"/>
          <w:u w:color="000000"/>
        </w:rPr>
      </w:pPr>
      <w:r>
        <w:t>3. </w:t>
      </w:r>
      <w:r>
        <w:rPr>
          <w:color w:val="000000"/>
          <w:u w:color="000000"/>
        </w:rPr>
        <w:t xml:space="preserve">Uwagi i wnioski mogą być wnoszone przez osoby uprawnione </w:t>
      </w:r>
      <w:r>
        <w:rPr>
          <w:color w:val="000000"/>
          <w:u w:color="000000"/>
        </w:rPr>
        <w:t>do reprezentacji organizacji, w tym także ich pełnomocników. Do uwag i wniosków należy dołączyć dokumenty określające przedmiot statutowej działalności organizacji i dokumenty potwierdzające prawo do reprezentowania organizacji przez osobę składającą uwagi</w:t>
      </w:r>
      <w:r>
        <w:rPr>
          <w:color w:val="000000"/>
          <w:u w:color="000000"/>
        </w:rPr>
        <w:t xml:space="preserve"> i wnioski (np. statut organizacji, odpis z właściwego rejestru, pełnomocnictwo).</w:t>
      </w:r>
    </w:p>
    <w:p w:rsidR="00A77B3E" w:rsidRDefault="00E44075">
      <w:pPr>
        <w:keepLines/>
        <w:spacing w:before="120" w:after="120"/>
        <w:ind w:firstLine="340"/>
        <w:rPr>
          <w:color w:val="000000"/>
          <w:u w:color="000000"/>
        </w:rPr>
      </w:pPr>
      <w:r>
        <w:t>4. </w:t>
      </w:r>
      <w:r>
        <w:rPr>
          <w:color w:val="000000"/>
          <w:u w:color="000000"/>
        </w:rPr>
        <w:t>W przypadku wnoszenia uwag i wniosków za pomocą środków komunikacji elektronicznej wymagane dokumenty należy przesłać w postaci zeskanowanej. Uwagi i wnioski złożone po te</w:t>
      </w:r>
      <w:r>
        <w:rPr>
          <w:color w:val="000000"/>
          <w:u w:color="000000"/>
        </w:rPr>
        <w:t>rminie określonym w informacji o wszczęciu procedury konsultacji oraz niespełniające wymogów formalnych pozostawia się bez rozpatrzenia, bez wzywania do ich uzupełnienia.</w:t>
      </w:r>
    </w:p>
    <w:p w:rsidR="00A77B3E" w:rsidRDefault="00E44075">
      <w:pPr>
        <w:keepLines/>
        <w:spacing w:before="120" w:after="120"/>
        <w:ind w:firstLine="340"/>
        <w:rPr>
          <w:color w:val="000000"/>
          <w:u w:color="000000"/>
        </w:rPr>
      </w:pPr>
      <w:r>
        <w:t>5. </w:t>
      </w:r>
      <w:r>
        <w:rPr>
          <w:color w:val="000000"/>
          <w:u w:color="000000"/>
        </w:rPr>
        <w:t>Wyniki konsultacji mają charakter opiniodawczy i nie są wiążące.</w:t>
      </w:r>
    </w:p>
    <w:p w:rsidR="00A77B3E" w:rsidRDefault="00E44075">
      <w:pPr>
        <w:keepLines/>
        <w:spacing w:before="120" w:after="120"/>
        <w:ind w:firstLine="340"/>
        <w:rPr>
          <w:color w:val="000000"/>
          <w:u w:color="000000"/>
        </w:rPr>
      </w:pPr>
      <w:r>
        <w:t>6. </w:t>
      </w:r>
      <w:r>
        <w:rPr>
          <w:color w:val="000000"/>
          <w:u w:color="000000"/>
        </w:rPr>
        <w:t xml:space="preserve">Konsultacje </w:t>
      </w:r>
      <w:r>
        <w:rPr>
          <w:color w:val="000000"/>
          <w:u w:color="000000"/>
        </w:rPr>
        <w:t>uważa się za ważne bez względu na liczbę osób i podmiotów, biorących w nich udział jeżeli zostały one przeprowadzone w sposób zgodny z uchwałą.</w:t>
      </w:r>
    </w:p>
    <w:p w:rsidR="00A77B3E" w:rsidRDefault="00E44075">
      <w:pPr>
        <w:keepLines/>
        <w:spacing w:before="120" w:after="120"/>
        <w:ind w:firstLine="340"/>
        <w:rPr>
          <w:color w:val="000000"/>
          <w:u w:color="000000"/>
        </w:rPr>
      </w:pPr>
      <w:r>
        <w:t>7. </w:t>
      </w:r>
      <w:r>
        <w:rPr>
          <w:color w:val="000000"/>
          <w:u w:color="000000"/>
        </w:rPr>
        <w:t>Nieprzedstawienie opinii w terminie konsultacji oznacza rezygnację z prawa do jego wyrażenia.</w:t>
      </w:r>
    </w:p>
    <w:p w:rsidR="00A77B3E" w:rsidRDefault="00E44075">
      <w:pPr>
        <w:keepLines/>
        <w:spacing w:before="120" w:after="120"/>
        <w:ind w:firstLine="340"/>
        <w:rPr>
          <w:color w:val="000000"/>
          <w:u w:color="000000"/>
        </w:rPr>
      </w:pPr>
      <w:r>
        <w:rPr>
          <w:b/>
        </w:rPr>
        <w:lastRenderedPageBreak/>
        <w:t>§ 5. </w:t>
      </w:r>
      <w:r>
        <w:rPr>
          <w:color w:val="000000"/>
          <w:u w:color="000000"/>
        </w:rPr>
        <w:t>Wyniki kon</w:t>
      </w:r>
      <w:r>
        <w:rPr>
          <w:color w:val="000000"/>
          <w:u w:color="000000"/>
        </w:rPr>
        <w:t>sultacji, zawierające zestawienie zgłoszonych opinii i uwag, wraz ze stanowiskiem Burmistrza Gminy Słomniki dołączone zostaną Radzie Miejskiej do projektu aktu na najbliższej sesji oraz zamieszczone zostaną na tablicy ogłoszeń Urzędu Miejskiego w Słomnikac</w:t>
      </w:r>
      <w:r>
        <w:rPr>
          <w:color w:val="000000"/>
          <w:u w:color="000000"/>
        </w:rPr>
        <w:t>h.</w:t>
      </w:r>
    </w:p>
    <w:p w:rsidR="00A77B3E" w:rsidRDefault="00E44075">
      <w:pPr>
        <w:keepLines/>
        <w:spacing w:before="120" w:after="120"/>
        <w:ind w:firstLine="340"/>
        <w:rPr>
          <w:color w:val="000000"/>
          <w:u w:color="000000"/>
        </w:rPr>
      </w:pPr>
      <w:r>
        <w:rPr>
          <w:b/>
        </w:rPr>
        <w:t>§ 6. </w:t>
      </w:r>
      <w:r>
        <w:rPr>
          <w:color w:val="000000"/>
          <w:u w:color="000000"/>
        </w:rPr>
        <w:t>Pracownikiem odpowiedzialnym za przygotowanie konsultacji jest pani Małgorzata Klich.</w:t>
      </w:r>
    </w:p>
    <w:p w:rsidR="00A77B3E" w:rsidRDefault="00E44075">
      <w:pPr>
        <w:keepNext/>
        <w:keepLines/>
        <w:spacing w:before="120" w:after="120"/>
        <w:ind w:firstLine="340"/>
        <w:rPr>
          <w:color w:val="000000"/>
          <w:u w:color="000000"/>
        </w:rPr>
      </w:pPr>
      <w:r>
        <w:rPr>
          <w:b/>
        </w:rPr>
        <w:t>§ 7. </w:t>
      </w:r>
      <w:r>
        <w:rPr>
          <w:color w:val="000000"/>
          <w:u w:color="000000"/>
        </w:rPr>
        <w:t>Zarządzenie obowiązuje z dniem wydania i podlega zamieszczeniu na stronie internetowej Urzędu Miejskiego w Słomnikach, w BIP oraz na tablicy ogłoszeń w siedz</w:t>
      </w:r>
      <w:r>
        <w:rPr>
          <w:color w:val="000000"/>
          <w:u w:color="000000"/>
        </w:rPr>
        <w:t>ibie Urzędu Miejskiego w Słomnikach.</w:t>
      </w:r>
    </w:p>
    <w:p w:rsidR="00A77B3E" w:rsidRDefault="00A77B3E">
      <w:pPr>
        <w:keepNext/>
        <w:keepLines/>
        <w:spacing w:before="120" w:after="120"/>
        <w:ind w:firstLine="340"/>
        <w:rPr>
          <w:color w:val="000000"/>
          <w:u w:color="000000"/>
        </w:rPr>
      </w:pPr>
    </w:p>
    <w:p w:rsidR="00A77B3E" w:rsidRDefault="00E44075">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425DC4">
        <w:tc>
          <w:tcPr>
            <w:tcW w:w="2500" w:type="pct"/>
            <w:tcMar>
              <w:top w:w="0" w:type="dxa"/>
              <w:left w:w="0" w:type="dxa"/>
              <w:bottom w:w="0" w:type="dxa"/>
              <w:right w:w="0" w:type="dxa"/>
            </w:tcMar>
            <w:hideMark/>
          </w:tcPr>
          <w:p w:rsidR="00425DC4" w:rsidRDefault="00425DC4">
            <w:pPr>
              <w:keepNext/>
              <w:keepLines/>
              <w:jc w:val="left"/>
              <w:rPr>
                <w:color w:val="000000"/>
                <w:szCs w:val="22"/>
              </w:rPr>
            </w:pPr>
          </w:p>
        </w:tc>
        <w:tc>
          <w:tcPr>
            <w:tcW w:w="2500" w:type="pct"/>
            <w:tcMar>
              <w:top w:w="0" w:type="dxa"/>
              <w:left w:w="0" w:type="dxa"/>
              <w:bottom w:w="0" w:type="dxa"/>
              <w:right w:w="0" w:type="dxa"/>
            </w:tcMar>
            <w:hideMark/>
          </w:tcPr>
          <w:p w:rsidR="00425DC4" w:rsidRDefault="00E44075">
            <w:pPr>
              <w:keepNext/>
              <w:keepLines/>
              <w:spacing w:before="560" w:after="560"/>
              <w:ind w:left="1134" w:right="1134"/>
              <w:jc w:val="center"/>
              <w:rPr>
                <w:color w:val="000000"/>
                <w:szCs w:val="22"/>
              </w:rPr>
            </w:pPr>
            <w:r>
              <w:rPr>
                <w:color w:val="000000"/>
                <w:szCs w:val="22"/>
              </w:rPr>
              <w:t>Burmistrz Gminy Słomniki</w:t>
            </w:r>
            <w:r>
              <w:rPr>
                <w:color w:val="000000"/>
                <w:szCs w:val="22"/>
              </w:rPr>
              <w:br/>
            </w:r>
            <w:r>
              <w:rPr>
                <w:color w:val="000000"/>
                <w:szCs w:val="22"/>
              </w:rPr>
              <w:br/>
            </w:r>
            <w:r>
              <w:rPr>
                <w:color w:val="000000"/>
                <w:szCs w:val="22"/>
              </w:rPr>
              <w:br/>
            </w:r>
            <w:r>
              <w:rPr>
                <w:b/>
              </w:rPr>
              <w:t>mgr Paweł Knafel</w:t>
            </w:r>
          </w:p>
        </w:tc>
      </w:tr>
    </w:tbl>
    <w:p w:rsidR="00A77B3E" w:rsidRDefault="00A77B3E">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rsidR="00A77B3E" w:rsidRDefault="00E44075">
      <w:pPr>
        <w:keepNext/>
        <w:spacing w:before="120" w:after="120" w:line="360" w:lineRule="auto"/>
        <w:ind w:left="576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w:t>
      </w:r>
      <w:r>
        <w:rPr>
          <w:color w:val="000000"/>
          <w:u w:color="000000"/>
        </w:rPr>
        <w:t> do zarządzenia Nr 1/2023</w:t>
      </w:r>
      <w:r>
        <w:rPr>
          <w:color w:val="000000"/>
          <w:u w:color="000000"/>
        </w:rPr>
        <w:br/>
        <w:t>Burmistrza Gminy Słomniki</w:t>
      </w:r>
      <w:r>
        <w:rPr>
          <w:color w:val="000000"/>
          <w:u w:color="000000"/>
        </w:rPr>
        <w:br/>
        <w:t>z dnia 9 stycznia 2023 r.</w:t>
      </w:r>
    </w:p>
    <w:p w:rsidR="00A77B3E" w:rsidRDefault="00E44075">
      <w:pPr>
        <w:keepNext/>
        <w:spacing w:after="480"/>
        <w:jc w:val="center"/>
        <w:rPr>
          <w:color w:val="000000"/>
          <w:u w:color="000000"/>
        </w:rPr>
      </w:pPr>
      <w:r>
        <w:rPr>
          <w:b/>
          <w:color w:val="000000"/>
          <w:u w:color="000000"/>
        </w:rPr>
        <w:t>Program współpracy z organizacjami pozarządowymi na rok 2023</w:t>
      </w:r>
    </w:p>
    <w:p w:rsidR="00A77B3E" w:rsidRDefault="00E44075">
      <w:pPr>
        <w:keepNext/>
        <w:jc w:val="center"/>
        <w:rPr>
          <w:color w:val="000000"/>
          <w:u w:color="000000"/>
        </w:rPr>
      </w:pPr>
      <w:r>
        <w:rPr>
          <w:b/>
        </w:rPr>
        <w:t>Rozdział 1.</w:t>
      </w:r>
      <w:r>
        <w:rPr>
          <w:color w:val="000000"/>
          <w:u w:color="000000"/>
        </w:rPr>
        <w:br/>
      </w:r>
      <w:r>
        <w:rPr>
          <w:b/>
          <w:color w:val="000000"/>
          <w:u w:color="000000"/>
        </w:rPr>
        <w:t>Przepisy ogólne</w:t>
      </w:r>
    </w:p>
    <w:p w:rsidR="00A77B3E" w:rsidRDefault="00E44075">
      <w:pPr>
        <w:keepLines/>
        <w:spacing w:before="120" w:after="120"/>
        <w:ind w:firstLine="340"/>
        <w:rPr>
          <w:color w:val="000000"/>
          <w:u w:color="000000"/>
        </w:rPr>
      </w:pPr>
      <w:r>
        <w:rPr>
          <w:b/>
        </w:rPr>
        <w:t>§ 1. </w:t>
      </w:r>
      <w:r>
        <w:t>1. </w:t>
      </w:r>
      <w:r>
        <w:rPr>
          <w:color w:val="000000"/>
          <w:u w:color="000000"/>
        </w:rPr>
        <w:t>Ilekroć w niniejszym programie mówi się o:</w:t>
      </w:r>
    </w:p>
    <w:p w:rsidR="00A77B3E" w:rsidRDefault="00E44075">
      <w:pPr>
        <w:spacing w:before="120" w:after="120"/>
        <w:ind w:left="340" w:hanging="227"/>
        <w:rPr>
          <w:color w:val="000000"/>
          <w:u w:color="000000"/>
        </w:rPr>
      </w:pPr>
      <w:r>
        <w:t>1) </w:t>
      </w:r>
      <w:r>
        <w:rPr>
          <w:color w:val="000000"/>
          <w:u w:color="000000"/>
        </w:rPr>
        <w:t xml:space="preserve">Ustawie – należy przez to rozumieć </w:t>
      </w:r>
      <w:r>
        <w:rPr>
          <w:color w:val="000000"/>
          <w:u w:color="000000"/>
        </w:rPr>
        <w:t>ustawę z dnia 24 kwietnia 2003 r. o działalności pożytku publicznego i o wolontariacie (t.j. Dz. U. z 2020 r. poz. 1057 z późn. zm.),</w:t>
      </w:r>
    </w:p>
    <w:p w:rsidR="00A77B3E" w:rsidRDefault="00E44075">
      <w:pPr>
        <w:spacing w:before="120" w:after="120"/>
        <w:ind w:left="340" w:hanging="227"/>
        <w:rPr>
          <w:color w:val="000000"/>
          <w:u w:color="000000"/>
        </w:rPr>
      </w:pPr>
      <w:r>
        <w:t>2) </w:t>
      </w:r>
      <w:r>
        <w:rPr>
          <w:color w:val="000000"/>
          <w:u w:color="000000"/>
        </w:rPr>
        <w:t>Zadaniach publicznych – należy przez to rozumieć zadania określone w art. 4 ustawy,</w:t>
      </w:r>
    </w:p>
    <w:p w:rsidR="00A77B3E" w:rsidRDefault="00E44075">
      <w:pPr>
        <w:spacing w:before="120" w:after="120"/>
        <w:ind w:left="340" w:hanging="227"/>
        <w:rPr>
          <w:color w:val="000000"/>
          <w:u w:color="000000"/>
        </w:rPr>
      </w:pPr>
      <w:r>
        <w:t>3) </w:t>
      </w:r>
      <w:r>
        <w:rPr>
          <w:color w:val="000000"/>
          <w:u w:color="000000"/>
        </w:rPr>
        <w:t xml:space="preserve">Organizacjach – należy przez to </w:t>
      </w:r>
      <w:r>
        <w:rPr>
          <w:color w:val="000000"/>
          <w:u w:color="000000"/>
        </w:rPr>
        <w:t>rozumieć organizacje pozarządowe oraz podmioty, o których mowa w art. 3 ust. 3 ustawy o działalności pożytku publicznego i o wolontariacie,</w:t>
      </w:r>
    </w:p>
    <w:p w:rsidR="00A77B3E" w:rsidRDefault="00E44075">
      <w:pPr>
        <w:spacing w:before="120" w:after="120"/>
        <w:ind w:left="340" w:hanging="227"/>
        <w:rPr>
          <w:color w:val="000000"/>
          <w:u w:color="000000"/>
        </w:rPr>
      </w:pPr>
      <w:r>
        <w:t>4) </w:t>
      </w:r>
      <w:r>
        <w:rPr>
          <w:color w:val="000000"/>
          <w:u w:color="000000"/>
        </w:rPr>
        <w:t>Programie – należy przez to rozumieć „Program współpracy Gminy Słomniki z organizacjami pozarządowymi oraz podmio</w:t>
      </w:r>
      <w:r>
        <w:rPr>
          <w:color w:val="000000"/>
          <w:u w:color="000000"/>
        </w:rPr>
        <w:t>tami wymienionymi w art. 3 ust. 3 ustawy z dnia 24 kwietnia 2003 r. o działalności pożytku publicznego i o wolontariacie (t.j. Dz. U. z 2020 r. poz. 1057 z późn. zm.) w roku 2023”,</w:t>
      </w:r>
    </w:p>
    <w:p w:rsidR="00A77B3E" w:rsidRDefault="00E44075">
      <w:pPr>
        <w:spacing w:before="120" w:after="120"/>
        <w:ind w:left="340" w:hanging="227"/>
        <w:rPr>
          <w:color w:val="000000"/>
          <w:u w:color="000000"/>
        </w:rPr>
      </w:pPr>
      <w:r>
        <w:t>5) </w:t>
      </w:r>
      <w:r>
        <w:rPr>
          <w:color w:val="000000"/>
          <w:u w:color="000000"/>
        </w:rPr>
        <w:t>Gminie – należy przez to rozumieć Gminę Słomniki,</w:t>
      </w:r>
    </w:p>
    <w:p w:rsidR="00A77B3E" w:rsidRDefault="00E44075">
      <w:pPr>
        <w:spacing w:before="120" w:after="120"/>
        <w:ind w:left="340" w:hanging="227"/>
        <w:rPr>
          <w:color w:val="000000"/>
          <w:u w:color="000000"/>
        </w:rPr>
      </w:pPr>
      <w:r>
        <w:t>6) </w:t>
      </w:r>
      <w:r>
        <w:rPr>
          <w:color w:val="000000"/>
          <w:u w:color="000000"/>
        </w:rPr>
        <w:t xml:space="preserve">Radzie – należy </w:t>
      </w:r>
      <w:r>
        <w:rPr>
          <w:color w:val="000000"/>
          <w:u w:color="000000"/>
        </w:rPr>
        <w:t>przez to rozumieć Radę Miejską w Słomnikach,</w:t>
      </w:r>
    </w:p>
    <w:p w:rsidR="00A77B3E" w:rsidRDefault="00E44075">
      <w:pPr>
        <w:spacing w:before="120" w:after="120"/>
        <w:ind w:left="340" w:hanging="227"/>
        <w:rPr>
          <w:color w:val="000000"/>
          <w:u w:color="000000"/>
        </w:rPr>
      </w:pPr>
      <w:r>
        <w:t>7) </w:t>
      </w:r>
      <w:r>
        <w:rPr>
          <w:color w:val="000000"/>
          <w:u w:color="000000"/>
        </w:rPr>
        <w:t>Burmistrzu – należy przez to rozumieć Burmistrza Gminy Słomniki,</w:t>
      </w:r>
    </w:p>
    <w:p w:rsidR="00A77B3E" w:rsidRDefault="00E44075">
      <w:pPr>
        <w:spacing w:before="120" w:after="120"/>
        <w:ind w:left="340" w:hanging="227"/>
        <w:rPr>
          <w:color w:val="000000"/>
          <w:u w:color="000000"/>
        </w:rPr>
      </w:pPr>
      <w:r>
        <w:t>8) </w:t>
      </w:r>
      <w:r>
        <w:rPr>
          <w:color w:val="000000"/>
          <w:u w:color="000000"/>
        </w:rPr>
        <w:t>Dotacjach – należy przez to rozumieć środki finansowe z budżetu Gminy przekazywane na podstawie przepisów,</w:t>
      </w:r>
    </w:p>
    <w:p w:rsidR="00A77B3E" w:rsidRDefault="00E44075">
      <w:pPr>
        <w:spacing w:before="120" w:after="120"/>
        <w:ind w:left="340" w:hanging="227"/>
        <w:rPr>
          <w:color w:val="000000"/>
          <w:u w:color="000000"/>
        </w:rPr>
      </w:pPr>
      <w:r>
        <w:t>9) </w:t>
      </w:r>
      <w:r>
        <w:rPr>
          <w:color w:val="000000"/>
          <w:u w:color="000000"/>
        </w:rPr>
        <w:t>Konkursie – należy przez to ro</w:t>
      </w:r>
      <w:r>
        <w:rPr>
          <w:color w:val="000000"/>
          <w:u w:color="000000"/>
        </w:rPr>
        <w:t>zumieć otwarty konkurs ofert na realizację zadań publicznych Gminy Słomniki, ogłaszany przez Burmistrza Gminy Słomniki.</w:t>
      </w:r>
    </w:p>
    <w:p w:rsidR="00A77B3E" w:rsidRDefault="00E44075">
      <w:pPr>
        <w:keepLines/>
        <w:spacing w:before="120" w:after="120"/>
        <w:ind w:firstLine="340"/>
        <w:rPr>
          <w:color w:val="000000"/>
          <w:u w:color="000000"/>
        </w:rPr>
      </w:pPr>
      <w:r>
        <w:t>2. </w:t>
      </w:r>
      <w:r>
        <w:rPr>
          <w:color w:val="000000"/>
          <w:u w:color="000000"/>
        </w:rPr>
        <w:t>Program obejmuje współpracę Gminy Słomniki z organizacjami działającymi na rzecz Gminy Słomniki i jej mieszkańców.</w:t>
      </w:r>
    </w:p>
    <w:p w:rsidR="00A77B3E" w:rsidRDefault="00E44075">
      <w:pPr>
        <w:keepLines/>
        <w:spacing w:before="120" w:after="120"/>
        <w:ind w:firstLine="340"/>
        <w:rPr>
          <w:color w:val="000000"/>
          <w:u w:color="000000"/>
        </w:rPr>
      </w:pPr>
      <w:r>
        <w:t>3. </w:t>
      </w:r>
      <w:r>
        <w:rPr>
          <w:color w:val="000000"/>
          <w:u w:color="000000"/>
        </w:rPr>
        <w:t>Program stworzo</w:t>
      </w:r>
      <w:r>
        <w:rPr>
          <w:color w:val="000000"/>
          <w:u w:color="000000"/>
        </w:rPr>
        <w:t>no we współpracy z organizacjami pozarządowymi w ramach konsultacji społecznych.</w:t>
      </w:r>
    </w:p>
    <w:p w:rsidR="00A77B3E" w:rsidRDefault="00E44075">
      <w:pPr>
        <w:keepNext/>
        <w:keepLines/>
        <w:jc w:val="center"/>
        <w:rPr>
          <w:color w:val="000000"/>
          <w:u w:color="000000"/>
        </w:rPr>
      </w:pPr>
      <w:r>
        <w:rPr>
          <w:b/>
        </w:rPr>
        <w:t>Rozdział 2.</w:t>
      </w:r>
      <w:r>
        <w:rPr>
          <w:color w:val="000000"/>
          <w:u w:color="000000"/>
        </w:rPr>
        <w:br/>
      </w:r>
      <w:r>
        <w:rPr>
          <w:b/>
          <w:color w:val="000000"/>
          <w:u w:color="000000"/>
        </w:rPr>
        <w:t>Cel główny i cele szczegółowe programu</w:t>
      </w:r>
    </w:p>
    <w:p w:rsidR="00A77B3E" w:rsidRDefault="00E44075">
      <w:pPr>
        <w:keepLines/>
        <w:spacing w:before="120" w:after="120"/>
        <w:ind w:firstLine="340"/>
        <w:rPr>
          <w:color w:val="000000"/>
          <w:u w:color="000000"/>
        </w:rPr>
      </w:pPr>
      <w:r>
        <w:rPr>
          <w:b/>
        </w:rPr>
        <w:t>§ 2. </w:t>
      </w:r>
      <w:r>
        <w:t>1. </w:t>
      </w:r>
      <w:r>
        <w:rPr>
          <w:color w:val="000000"/>
          <w:u w:color="000000"/>
        </w:rPr>
        <w:t>Celem głównym Programu jest kształtowanie demokratycznego ładu społecznego w środowisku lokalnym miasta i Gminy Słom</w:t>
      </w:r>
      <w:r>
        <w:rPr>
          <w:color w:val="000000"/>
          <w:u w:color="000000"/>
        </w:rPr>
        <w:t>niki – poprzez budowanie i umacnianie partnerstwa pomiędzy Gminą a organizacjami pozarządowymi oraz podmiotami, o których mowa w art. 3 ust. 3 ustawy z dnia 24 kwietnia 2003 r. o działalności pożytku publicznego i o wolontariacie.</w:t>
      </w:r>
    </w:p>
    <w:p w:rsidR="00A77B3E" w:rsidRDefault="00E44075">
      <w:pPr>
        <w:keepLines/>
        <w:spacing w:before="120" w:after="120"/>
        <w:ind w:firstLine="340"/>
        <w:rPr>
          <w:color w:val="000000"/>
          <w:u w:color="000000"/>
        </w:rPr>
      </w:pPr>
      <w:r>
        <w:t>2. </w:t>
      </w:r>
      <w:r>
        <w:rPr>
          <w:color w:val="000000"/>
          <w:u w:color="000000"/>
        </w:rPr>
        <w:t>Celami szczegółowymi P</w:t>
      </w:r>
      <w:r>
        <w:rPr>
          <w:color w:val="000000"/>
          <w:u w:color="000000"/>
        </w:rPr>
        <w:t>rogramu są:</w:t>
      </w:r>
    </w:p>
    <w:p w:rsidR="00A77B3E" w:rsidRDefault="00E44075">
      <w:pPr>
        <w:spacing w:before="120" w:after="120"/>
        <w:ind w:left="340" w:hanging="227"/>
        <w:rPr>
          <w:color w:val="000000"/>
          <w:u w:color="000000"/>
        </w:rPr>
      </w:pPr>
      <w:r>
        <w:t>1) </w:t>
      </w:r>
      <w:r>
        <w:rPr>
          <w:color w:val="000000"/>
          <w:u w:color="000000"/>
        </w:rPr>
        <w:t>Zwiększenie wpływu sektora obywatelskiego, na kreowanie polityki społecznej w naszej Gminie.</w:t>
      </w:r>
    </w:p>
    <w:p w:rsidR="00A77B3E" w:rsidRDefault="00E44075">
      <w:pPr>
        <w:spacing w:before="120" w:after="120"/>
        <w:ind w:left="340" w:hanging="227"/>
        <w:rPr>
          <w:color w:val="000000"/>
          <w:u w:color="000000"/>
        </w:rPr>
      </w:pPr>
      <w:r>
        <w:t>2) </w:t>
      </w:r>
      <w:r>
        <w:rPr>
          <w:color w:val="000000"/>
          <w:u w:color="000000"/>
        </w:rPr>
        <w:t>Zwiększenie udziału mieszkańców naszej Gminy w rozwiązywaniu lokalnych problemów.</w:t>
      </w:r>
    </w:p>
    <w:p w:rsidR="00A77B3E" w:rsidRDefault="00E44075">
      <w:pPr>
        <w:spacing w:before="120" w:after="120"/>
        <w:ind w:left="340" w:hanging="227"/>
        <w:rPr>
          <w:color w:val="000000"/>
          <w:u w:color="000000"/>
        </w:rPr>
      </w:pPr>
      <w:r>
        <w:t>3) </w:t>
      </w:r>
      <w:r>
        <w:rPr>
          <w:color w:val="000000"/>
          <w:u w:color="000000"/>
        </w:rPr>
        <w:t xml:space="preserve">Stworzenie warunków do zwiększania aktywności społecznej </w:t>
      </w:r>
      <w:r>
        <w:rPr>
          <w:color w:val="000000"/>
          <w:u w:color="000000"/>
        </w:rPr>
        <w:t>słomniczan</w:t>
      </w:r>
    </w:p>
    <w:p w:rsidR="00A77B3E" w:rsidRDefault="00E44075">
      <w:pPr>
        <w:spacing w:before="120" w:after="120"/>
        <w:ind w:left="340" w:hanging="227"/>
        <w:rPr>
          <w:color w:val="000000"/>
          <w:u w:color="000000"/>
        </w:rPr>
      </w:pPr>
      <w:r>
        <w:t>4) </w:t>
      </w:r>
      <w:r>
        <w:rPr>
          <w:color w:val="000000"/>
          <w:u w:color="000000"/>
        </w:rPr>
        <w:t>Prowadzenie nowatorskich i bardziej efektywnych działań na rzecz naszych mieszkańców.</w:t>
      </w:r>
    </w:p>
    <w:p w:rsidR="00A77B3E" w:rsidRDefault="00E44075">
      <w:pPr>
        <w:spacing w:before="120" w:after="120"/>
        <w:ind w:left="340" w:hanging="227"/>
        <w:rPr>
          <w:color w:val="000000"/>
          <w:u w:color="000000"/>
        </w:rPr>
      </w:pPr>
      <w:r>
        <w:t>5) </w:t>
      </w:r>
      <w:r>
        <w:rPr>
          <w:color w:val="000000"/>
          <w:u w:color="000000"/>
        </w:rPr>
        <w:t>Integracja podmiotów polityki lokalnej, dotycząca zakresu zadań publicznych (art. 4 ustawy).</w:t>
      </w:r>
    </w:p>
    <w:p w:rsidR="00A77B3E" w:rsidRDefault="00E44075">
      <w:pPr>
        <w:spacing w:before="120" w:after="120"/>
        <w:ind w:left="340" w:hanging="227"/>
        <w:rPr>
          <w:color w:val="000000"/>
          <w:u w:color="000000"/>
        </w:rPr>
      </w:pPr>
      <w:r>
        <w:t>6) </w:t>
      </w:r>
      <w:r>
        <w:rPr>
          <w:color w:val="000000"/>
          <w:u w:color="000000"/>
        </w:rPr>
        <w:t>Udział zainteresowanych podmiotów, przy tworzeniu program</w:t>
      </w:r>
      <w:r>
        <w:rPr>
          <w:color w:val="000000"/>
          <w:u w:color="000000"/>
        </w:rPr>
        <w:t>u współpracy.</w:t>
      </w:r>
    </w:p>
    <w:p w:rsidR="00A77B3E" w:rsidRDefault="00E44075">
      <w:pPr>
        <w:spacing w:before="120" w:after="120"/>
        <w:ind w:left="340" w:hanging="227"/>
        <w:rPr>
          <w:color w:val="000000"/>
          <w:u w:color="000000"/>
        </w:rPr>
      </w:pPr>
      <w:r>
        <w:t>7) </w:t>
      </w:r>
      <w:r>
        <w:rPr>
          <w:color w:val="000000"/>
          <w:u w:color="000000"/>
        </w:rPr>
        <w:t>Wypracowanie rocznego modelu współpracy; pomiędzy organizacjami pozarządowymi a samorządem naszej Gminy – jako element długoterminowego programu współpracy.</w:t>
      </w:r>
    </w:p>
    <w:p w:rsidR="00A77B3E" w:rsidRDefault="00E44075">
      <w:pPr>
        <w:keepNext/>
        <w:jc w:val="center"/>
        <w:rPr>
          <w:color w:val="000000"/>
          <w:u w:color="000000"/>
        </w:rPr>
      </w:pPr>
      <w:r>
        <w:rPr>
          <w:b/>
        </w:rPr>
        <w:lastRenderedPageBreak/>
        <w:t>Rozdział 3.</w:t>
      </w:r>
      <w:r>
        <w:rPr>
          <w:color w:val="000000"/>
          <w:u w:color="000000"/>
        </w:rPr>
        <w:br/>
      </w:r>
      <w:r>
        <w:rPr>
          <w:b/>
          <w:color w:val="000000"/>
          <w:u w:color="000000"/>
        </w:rPr>
        <w:t>Zasady współpracy</w:t>
      </w:r>
    </w:p>
    <w:p w:rsidR="00A77B3E" w:rsidRDefault="00E44075">
      <w:pPr>
        <w:keepLines/>
        <w:spacing w:before="120" w:after="120"/>
        <w:ind w:firstLine="340"/>
        <w:rPr>
          <w:color w:val="000000"/>
          <w:u w:color="000000"/>
        </w:rPr>
      </w:pPr>
      <w:r>
        <w:rPr>
          <w:b/>
        </w:rPr>
        <w:t>§ 3. </w:t>
      </w:r>
      <w:r>
        <w:t>1. </w:t>
      </w:r>
      <w:r>
        <w:rPr>
          <w:color w:val="000000"/>
          <w:u w:color="000000"/>
        </w:rPr>
        <w:t>Współpraca Gminy Słomniki z organizacjami po</w:t>
      </w:r>
      <w:r>
        <w:rPr>
          <w:color w:val="000000"/>
          <w:u w:color="000000"/>
        </w:rPr>
        <w:t>zarządowymi oraz podmiotami, o których mowa w art. 3 ust. 3 ustawy odbywa się na zasadach pomocniczości, suwerenności stron, partnerstwa, efektywności, uczciwej konkurencji, jawności:</w:t>
      </w:r>
    </w:p>
    <w:p w:rsidR="00A77B3E" w:rsidRDefault="00E44075">
      <w:pPr>
        <w:spacing w:before="120" w:after="120"/>
        <w:ind w:left="340" w:hanging="227"/>
        <w:rPr>
          <w:color w:val="000000"/>
          <w:u w:color="000000"/>
        </w:rPr>
      </w:pPr>
      <w:r>
        <w:t>1) </w:t>
      </w:r>
      <w:r>
        <w:rPr>
          <w:color w:val="000000"/>
          <w:u w:color="000000"/>
        </w:rPr>
        <w:t>Zasada pomocniczości – zgodnie z którą Gmina uznaje prawo organizacji</w:t>
      </w:r>
      <w:r>
        <w:rPr>
          <w:color w:val="000000"/>
          <w:u w:color="000000"/>
        </w:rPr>
        <w:t xml:space="preserve"> pozarządowych do samodzielnego definiowania i rozwiązywania problemów, w tym należących także do sfery zadań publicznych i w takim zakresie współpracuje z tymi organizacjami, a także wspiera ich działalność i umożliwia realizację zadań publicznych na zasa</w:t>
      </w:r>
      <w:r>
        <w:rPr>
          <w:color w:val="000000"/>
          <w:u w:color="000000"/>
        </w:rPr>
        <w:t>dach i w formie określonych przez ustawę;</w:t>
      </w:r>
    </w:p>
    <w:p w:rsidR="00A77B3E" w:rsidRDefault="00E44075">
      <w:pPr>
        <w:spacing w:before="120" w:after="120"/>
        <w:ind w:left="340" w:hanging="227"/>
        <w:rPr>
          <w:color w:val="000000"/>
          <w:u w:color="000000"/>
        </w:rPr>
      </w:pPr>
      <w:r>
        <w:t>2) </w:t>
      </w:r>
      <w:r>
        <w:rPr>
          <w:color w:val="000000"/>
          <w:u w:color="000000"/>
        </w:rPr>
        <w:t>Zasada suwerenności stron – zgodnie z którą Gmina respektuje odrębność i suwerenność zorganizowanych wspólnot obywateli, uznaje ich prawo do samodzielnego definiowania i rozwiązywania problemów, w tym należących</w:t>
      </w:r>
      <w:r>
        <w:rPr>
          <w:color w:val="000000"/>
          <w:u w:color="000000"/>
        </w:rPr>
        <w:t xml:space="preserve"> także do sfery zadań publicznych;</w:t>
      </w:r>
    </w:p>
    <w:p w:rsidR="00A77B3E" w:rsidRDefault="00E44075">
      <w:pPr>
        <w:spacing w:before="120" w:after="120"/>
        <w:ind w:left="340" w:hanging="227"/>
        <w:rPr>
          <w:color w:val="000000"/>
          <w:u w:color="000000"/>
        </w:rPr>
      </w:pPr>
      <w:r>
        <w:t>3) </w:t>
      </w:r>
      <w:r>
        <w:rPr>
          <w:color w:val="000000"/>
          <w:u w:color="000000"/>
        </w:rPr>
        <w:t>Zasada partnerstwa – co oznacza, że organizacje pozarządowe, na zasadach i w formie określonej w ustawie oraz zgodnie z trybem wynikającym z odrębnych przepisów, uczestniczą w identyfikowaniu i definiowaniu problemów s</w:t>
      </w:r>
      <w:r>
        <w:rPr>
          <w:color w:val="000000"/>
          <w:u w:color="000000"/>
        </w:rPr>
        <w:t>połecznych, wypracowywaniu sposobów ich rozwiązywania oraz wykonywaniu zadań publicznych;</w:t>
      </w:r>
    </w:p>
    <w:p w:rsidR="00A77B3E" w:rsidRDefault="00E44075">
      <w:pPr>
        <w:spacing w:before="120" w:after="120"/>
        <w:ind w:left="340" w:hanging="227"/>
        <w:rPr>
          <w:color w:val="000000"/>
          <w:u w:color="000000"/>
        </w:rPr>
      </w:pPr>
      <w:r>
        <w:t>4) </w:t>
      </w:r>
      <w:r>
        <w:rPr>
          <w:color w:val="000000"/>
          <w:u w:color="000000"/>
        </w:rPr>
        <w:t>Zasada efektywności – w myśl której organy Gminy, wykorzystują współpracę z organizacjami pozarządowymi do efektywnej realizacji zadań społeczno-ekonomicznych, prz</w:t>
      </w:r>
      <w:r>
        <w:rPr>
          <w:color w:val="000000"/>
          <w:u w:color="000000"/>
        </w:rPr>
        <w:t>estrzegając zasad uczciwej konkurencji. Zasada ta respektowana będzie tak na etapie wyboru podmiotu wykonującego zadanie publiczne (w tym przy zlecaniu organizacji pozarządowej) należące do kompetencji samorządu gminnego, jak również na etapie kontroli i n</w:t>
      </w:r>
      <w:r>
        <w:rPr>
          <w:color w:val="000000"/>
          <w:u w:color="000000"/>
        </w:rPr>
        <w:t>adzoru nad jego wykonaniem;</w:t>
      </w:r>
    </w:p>
    <w:p w:rsidR="00A77B3E" w:rsidRDefault="00E44075">
      <w:pPr>
        <w:spacing w:before="120" w:after="120"/>
        <w:ind w:left="340" w:hanging="227"/>
        <w:rPr>
          <w:color w:val="000000"/>
          <w:u w:color="000000"/>
        </w:rPr>
      </w:pPr>
      <w:r>
        <w:t>5) </w:t>
      </w:r>
      <w:r>
        <w:rPr>
          <w:color w:val="000000"/>
          <w:u w:color="000000"/>
        </w:rPr>
        <w:t>Zasada uczciwej konkurencji – umożliwienie konkurencji pomiędzy organizacjami pozarządowymi a jednostkami publicznymi, które mogą występować o dotacje na równych prawach;</w:t>
      </w:r>
    </w:p>
    <w:p w:rsidR="00A77B3E" w:rsidRDefault="00E44075">
      <w:pPr>
        <w:spacing w:before="120" w:after="120"/>
        <w:ind w:left="340" w:hanging="227"/>
        <w:rPr>
          <w:color w:val="000000"/>
          <w:u w:color="000000"/>
        </w:rPr>
      </w:pPr>
      <w:r>
        <w:t>6) </w:t>
      </w:r>
      <w:r>
        <w:rPr>
          <w:color w:val="000000"/>
          <w:u w:color="000000"/>
        </w:rPr>
        <w:t>Zasada jawności – zgodnie z którą organy Gminy udos</w:t>
      </w:r>
      <w:r>
        <w:rPr>
          <w:color w:val="000000"/>
          <w:u w:color="000000"/>
        </w:rPr>
        <w:t>tępniają organizacjom pozarządowym informacje o zamiarach, celach i środkach przeznaczonych na realizację zadań publicznych, w których możliwa jest współpraca z tymi organizacjami oraz o kosztach realizacji zadań publicznych już prowadzonych przez jednostk</w:t>
      </w:r>
      <w:r>
        <w:rPr>
          <w:color w:val="000000"/>
          <w:u w:color="000000"/>
        </w:rPr>
        <w:t>i podległe lub nadzorowane przez organy Gminy Słomniki wraz z informacją o sposobie obliczania tych kosztów, tak aby możliwe było ich porównanie z kosztami realizacji analogicznych zadań przez inne instytucje i osoby.</w:t>
      </w:r>
    </w:p>
    <w:p w:rsidR="00A77B3E" w:rsidRDefault="00E44075">
      <w:pPr>
        <w:keepNext/>
        <w:jc w:val="center"/>
        <w:rPr>
          <w:color w:val="000000"/>
          <w:u w:color="000000"/>
        </w:rPr>
      </w:pPr>
      <w:r>
        <w:rPr>
          <w:b/>
        </w:rPr>
        <w:t>Rozdział 4.</w:t>
      </w:r>
      <w:r>
        <w:rPr>
          <w:color w:val="000000"/>
          <w:u w:color="000000"/>
        </w:rPr>
        <w:br/>
      </w:r>
      <w:r>
        <w:rPr>
          <w:b/>
          <w:color w:val="000000"/>
          <w:u w:color="000000"/>
        </w:rPr>
        <w:t>Zakres przedmiotowy</w:t>
      </w:r>
    </w:p>
    <w:p w:rsidR="00A77B3E" w:rsidRDefault="00E44075">
      <w:pPr>
        <w:keepLines/>
        <w:spacing w:before="120" w:after="120"/>
        <w:ind w:firstLine="340"/>
        <w:rPr>
          <w:color w:val="000000"/>
          <w:u w:color="000000"/>
        </w:rPr>
      </w:pPr>
      <w:r>
        <w:rPr>
          <w:b/>
        </w:rPr>
        <w:t>§ 4. </w:t>
      </w:r>
      <w:r>
        <w:t>1. </w:t>
      </w:r>
      <w:r>
        <w:rPr>
          <w:color w:val="000000"/>
          <w:u w:color="000000"/>
        </w:rPr>
        <w:t>Przedmiotem współpracy władz samorządowych z organizacjami pozarządowymi jest:</w:t>
      </w:r>
    </w:p>
    <w:p w:rsidR="00A77B3E" w:rsidRDefault="00E44075">
      <w:pPr>
        <w:spacing w:before="120" w:after="120"/>
        <w:ind w:left="340" w:hanging="227"/>
        <w:rPr>
          <w:color w:val="000000"/>
          <w:u w:color="000000"/>
        </w:rPr>
      </w:pPr>
      <w:r>
        <w:t>1) </w:t>
      </w:r>
      <w:r>
        <w:rPr>
          <w:color w:val="000000"/>
          <w:u w:color="000000"/>
        </w:rPr>
        <w:t>realizacja zadań publicznych Gminy określonych w ustawach, w zakresie odpowiadającym jej zadaniom własnym,</w:t>
      </w:r>
    </w:p>
    <w:p w:rsidR="00A77B3E" w:rsidRDefault="00E44075">
      <w:pPr>
        <w:spacing w:before="120" w:after="120"/>
        <w:ind w:left="340" w:hanging="227"/>
        <w:rPr>
          <w:color w:val="000000"/>
          <w:u w:color="000000"/>
        </w:rPr>
      </w:pPr>
      <w:r>
        <w:t>2) </w:t>
      </w:r>
      <w:r>
        <w:rPr>
          <w:color w:val="000000"/>
          <w:u w:color="000000"/>
        </w:rPr>
        <w:t>konsultowanie projektów aktów prawa miejscowego na etapie ich</w:t>
      </w:r>
      <w:r>
        <w:rPr>
          <w:color w:val="000000"/>
          <w:u w:color="000000"/>
        </w:rPr>
        <w:t xml:space="preserve"> tworzenia,</w:t>
      </w:r>
    </w:p>
    <w:p w:rsidR="00A77B3E" w:rsidRDefault="00E44075">
      <w:pPr>
        <w:spacing w:before="120" w:after="120"/>
        <w:ind w:left="340" w:hanging="227"/>
        <w:rPr>
          <w:color w:val="000000"/>
          <w:u w:color="000000"/>
        </w:rPr>
      </w:pPr>
      <w:r>
        <w:t>3) </w:t>
      </w:r>
      <w:r>
        <w:rPr>
          <w:color w:val="000000"/>
          <w:u w:color="000000"/>
        </w:rPr>
        <w:t>wspieranie działań realizujących zapisy Strategii Rozwoju Gminy Słomniki,</w:t>
      </w:r>
    </w:p>
    <w:p w:rsidR="00A77B3E" w:rsidRDefault="00E44075">
      <w:pPr>
        <w:spacing w:before="120" w:after="120"/>
        <w:ind w:left="340" w:hanging="227"/>
        <w:rPr>
          <w:color w:val="000000"/>
          <w:u w:color="000000"/>
        </w:rPr>
      </w:pPr>
      <w:r>
        <w:t>4) </w:t>
      </w:r>
      <w:r>
        <w:rPr>
          <w:color w:val="000000"/>
          <w:u w:color="000000"/>
        </w:rPr>
        <w:t>podwyższanie efektywności działań kierowanych do mieszkańców Gminy.</w:t>
      </w:r>
    </w:p>
    <w:p w:rsidR="00A77B3E" w:rsidRDefault="00E44075">
      <w:pPr>
        <w:keepNext/>
        <w:jc w:val="center"/>
        <w:rPr>
          <w:color w:val="000000"/>
          <w:u w:color="000000"/>
        </w:rPr>
      </w:pPr>
      <w:r>
        <w:rPr>
          <w:b/>
        </w:rPr>
        <w:t>Rozdział 5.</w:t>
      </w:r>
      <w:r>
        <w:rPr>
          <w:color w:val="000000"/>
          <w:u w:color="000000"/>
        </w:rPr>
        <w:br/>
      </w:r>
      <w:r>
        <w:rPr>
          <w:b/>
          <w:color w:val="000000"/>
          <w:u w:color="000000"/>
        </w:rPr>
        <w:t>Formy współpracy, o których mowa w art. 5 ust. 2 ustawy o działalności</w:t>
      </w:r>
    </w:p>
    <w:p w:rsidR="00A77B3E" w:rsidRDefault="00E44075">
      <w:pPr>
        <w:keepLines/>
        <w:spacing w:before="120" w:after="120"/>
        <w:ind w:firstLine="340"/>
        <w:rPr>
          <w:color w:val="000000"/>
          <w:u w:color="000000"/>
        </w:rPr>
      </w:pPr>
      <w:r>
        <w:rPr>
          <w:b/>
        </w:rPr>
        <w:t>§ 5. </w:t>
      </w:r>
      <w:r>
        <w:t>1. </w:t>
      </w:r>
      <w:r>
        <w:rPr>
          <w:color w:val="000000"/>
          <w:u w:color="000000"/>
        </w:rPr>
        <w:t>Współpraca Gminy Słomniki z organizacjami pozarządowymi oraz z podmiotami o których mowa w art. 3 ust. 3 ustawy, może przybierać formy finansowe i pozafinansowe.</w:t>
      </w:r>
    </w:p>
    <w:p w:rsidR="00A77B3E" w:rsidRDefault="00E44075">
      <w:pPr>
        <w:keepLines/>
        <w:spacing w:before="120" w:after="120"/>
        <w:ind w:firstLine="340"/>
        <w:rPr>
          <w:color w:val="000000"/>
          <w:u w:color="000000"/>
        </w:rPr>
      </w:pPr>
      <w:r>
        <w:rPr>
          <w:b/>
        </w:rPr>
        <w:t>§ 6. </w:t>
      </w:r>
      <w:r>
        <w:t>1. </w:t>
      </w:r>
      <w:r>
        <w:rPr>
          <w:color w:val="000000"/>
          <w:u w:color="000000"/>
        </w:rPr>
        <w:t>Współpraca o charakterze finansowym, pomiędzy Gminą Słomniki a organizacjami pozarządo</w:t>
      </w:r>
      <w:r>
        <w:rPr>
          <w:color w:val="000000"/>
          <w:u w:color="000000"/>
        </w:rPr>
        <w:t>wymi, może być prowadzona w szczególności poprzez:</w:t>
      </w:r>
    </w:p>
    <w:p w:rsidR="00A77B3E" w:rsidRDefault="00E44075">
      <w:pPr>
        <w:spacing w:before="120" w:after="120"/>
        <w:ind w:left="340" w:hanging="227"/>
        <w:rPr>
          <w:color w:val="000000"/>
          <w:u w:color="000000"/>
        </w:rPr>
      </w:pPr>
      <w:r>
        <w:t>1) </w:t>
      </w:r>
      <w:r>
        <w:rPr>
          <w:color w:val="000000"/>
          <w:u w:color="000000"/>
        </w:rPr>
        <w:t>Zlecanie organizacjom pozarządowym realizacji zadań publicznych na zasadach określonych w ustawie z dnia 24 kwietnia 2003 r. o działalności pożytku publicznego i o wolontariacie w formie:</w:t>
      </w:r>
    </w:p>
    <w:p w:rsidR="00A77B3E" w:rsidRDefault="00E44075">
      <w:pPr>
        <w:keepLines/>
        <w:spacing w:before="120" w:after="120"/>
        <w:ind w:left="567" w:hanging="227"/>
        <w:rPr>
          <w:color w:val="000000"/>
          <w:u w:color="000000"/>
        </w:rPr>
      </w:pPr>
      <w:r>
        <w:t>a) </w:t>
      </w:r>
      <w:r>
        <w:rPr>
          <w:color w:val="000000"/>
          <w:u w:color="000000"/>
        </w:rPr>
        <w:t>powierzania</w:t>
      </w:r>
      <w:r>
        <w:rPr>
          <w:color w:val="000000"/>
          <w:u w:color="000000"/>
        </w:rPr>
        <w:t xml:space="preserve"> wykonywania zadań publicznych, wraz z udzieleniem dotacji na finansowanie ich realizacji lub</w:t>
      </w:r>
    </w:p>
    <w:p w:rsidR="00A77B3E" w:rsidRDefault="00E44075">
      <w:pPr>
        <w:keepLines/>
        <w:spacing w:before="120" w:after="120"/>
        <w:ind w:left="567" w:hanging="227"/>
        <w:rPr>
          <w:color w:val="000000"/>
          <w:u w:color="000000"/>
        </w:rPr>
      </w:pPr>
      <w:r>
        <w:t>b) </w:t>
      </w:r>
      <w:r>
        <w:rPr>
          <w:color w:val="000000"/>
          <w:u w:color="000000"/>
        </w:rPr>
        <w:t>wspierania wykonywania zadań publicznych, wraz z udzieleniem dotacji na dofinansowanie ich realizacji.</w:t>
      </w:r>
    </w:p>
    <w:p w:rsidR="00A77B3E" w:rsidRDefault="00E44075">
      <w:pPr>
        <w:spacing w:before="120" w:after="120"/>
        <w:ind w:left="340" w:hanging="227"/>
        <w:rPr>
          <w:color w:val="000000"/>
          <w:u w:color="000000"/>
        </w:rPr>
      </w:pPr>
      <w:r>
        <w:t>2) </w:t>
      </w:r>
      <w:r>
        <w:rPr>
          <w:color w:val="000000"/>
          <w:u w:color="000000"/>
        </w:rPr>
        <w:t>Zakup potrzebnych usług w trybie i na zasadach przewi</w:t>
      </w:r>
      <w:r>
        <w:rPr>
          <w:color w:val="000000"/>
          <w:u w:color="000000"/>
        </w:rPr>
        <w:t>dzianych w ustawie prawo zamówień publicznych.</w:t>
      </w:r>
    </w:p>
    <w:p w:rsidR="00A77B3E" w:rsidRDefault="00E44075">
      <w:pPr>
        <w:spacing w:before="120" w:after="120"/>
        <w:ind w:left="340" w:hanging="227"/>
        <w:rPr>
          <w:color w:val="000000"/>
          <w:u w:color="000000"/>
        </w:rPr>
      </w:pPr>
      <w:r>
        <w:lastRenderedPageBreak/>
        <w:t>3) </w:t>
      </w:r>
      <w:r>
        <w:rPr>
          <w:color w:val="000000"/>
          <w:u w:color="000000"/>
        </w:rPr>
        <w:t>Udzielanie pożyczek, gwarancji, poręczeń organizacjom pozarządowym oraz podmiotom wymienionym w art. 3 ust. 3, na realizację zadań w sferze pożytku publicznego, na zasadach określonych w odrębnych przepisac</w:t>
      </w:r>
      <w:r>
        <w:rPr>
          <w:color w:val="000000"/>
          <w:u w:color="000000"/>
        </w:rPr>
        <w:t>h.</w:t>
      </w:r>
    </w:p>
    <w:p w:rsidR="00A77B3E" w:rsidRDefault="00E44075">
      <w:pPr>
        <w:spacing w:before="120" w:after="120"/>
        <w:ind w:left="340" w:hanging="227"/>
        <w:rPr>
          <w:color w:val="000000"/>
          <w:u w:color="000000"/>
        </w:rPr>
      </w:pPr>
      <w:r>
        <w:t>4) </w:t>
      </w:r>
      <w:r>
        <w:rPr>
          <w:color w:val="000000"/>
          <w:u w:color="000000"/>
        </w:rPr>
        <w:t>Organizacje pozarządowe mogą złożyć wniosek na realizację zadania publicznego o charakterze lokalnym lub regionalnym w trybie, o którym mowa w art. 19 a ust. 1 ustawy z dnia 24 kwietnia 2003 r. o działalności pożytku publicznego i o wolontariacie.</w:t>
      </w:r>
    </w:p>
    <w:p w:rsidR="00A77B3E" w:rsidRDefault="00E44075">
      <w:pPr>
        <w:spacing w:before="120" w:after="120"/>
        <w:ind w:left="340" w:hanging="227"/>
        <w:rPr>
          <w:color w:val="000000"/>
          <w:u w:color="000000"/>
        </w:rPr>
      </w:pPr>
      <w:r>
        <w:t>5)</w:t>
      </w:r>
      <w:r>
        <w:t> </w:t>
      </w:r>
      <w:r>
        <w:rPr>
          <w:color w:val="000000"/>
          <w:u w:color="000000"/>
        </w:rPr>
        <w:t>Organizacje pozarządowe mogą z własnej inicjatywy złożyć wniosek o realizację zadania publicznego zgodnie z art. 12 ustawy.</w:t>
      </w:r>
    </w:p>
    <w:p w:rsidR="00A77B3E" w:rsidRDefault="00E44075">
      <w:pPr>
        <w:spacing w:before="120" w:after="120"/>
        <w:ind w:left="340" w:hanging="227"/>
        <w:rPr>
          <w:color w:val="000000"/>
          <w:u w:color="000000"/>
        </w:rPr>
      </w:pPr>
      <w:r>
        <w:t>6) </w:t>
      </w:r>
      <w:r>
        <w:rPr>
          <w:color w:val="000000"/>
          <w:u w:color="000000"/>
        </w:rPr>
        <w:t>Umowę o wykonanie inicjatywy lokalnej na zasadach określonych w ustawie.</w:t>
      </w:r>
    </w:p>
    <w:p w:rsidR="00A77B3E" w:rsidRDefault="00E44075">
      <w:pPr>
        <w:keepLines/>
        <w:spacing w:before="120" w:after="120"/>
        <w:ind w:firstLine="340"/>
        <w:rPr>
          <w:color w:val="000000"/>
          <w:u w:color="000000"/>
        </w:rPr>
      </w:pPr>
      <w:r>
        <w:rPr>
          <w:b/>
        </w:rPr>
        <w:t>§ 7. </w:t>
      </w:r>
      <w:r>
        <w:t>1. </w:t>
      </w:r>
      <w:r>
        <w:rPr>
          <w:color w:val="000000"/>
          <w:u w:color="000000"/>
        </w:rPr>
        <w:t>Współpraca o charakterze pozafinansowym, pomięd</w:t>
      </w:r>
      <w:r>
        <w:rPr>
          <w:color w:val="000000"/>
          <w:u w:color="000000"/>
        </w:rPr>
        <w:t>zy Gminą Słomniki a organizacjami pozarządowymi, może być prowadzona w szczególności poprzez:</w:t>
      </w:r>
    </w:p>
    <w:p w:rsidR="00A77B3E" w:rsidRDefault="00E44075">
      <w:pPr>
        <w:spacing w:before="120" w:after="120"/>
        <w:ind w:left="340" w:hanging="227"/>
        <w:rPr>
          <w:color w:val="000000"/>
          <w:u w:color="000000"/>
        </w:rPr>
      </w:pPr>
      <w:r>
        <w:t>1) </w:t>
      </w:r>
      <w:r>
        <w:rPr>
          <w:color w:val="000000"/>
          <w:u w:color="000000"/>
        </w:rPr>
        <w:t>Wzajemne informowanie się o planowanych kierunkach działalności i współdziałanie w celu zharmonizowania tych kierunków, w szczególności poprzez:</w:t>
      </w:r>
    </w:p>
    <w:p w:rsidR="00A77B3E" w:rsidRDefault="00E44075">
      <w:pPr>
        <w:keepLines/>
        <w:spacing w:before="120" w:after="120"/>
        <w:ind w:left="567" w:hanging="227"/>
        <w:rPr>
          <w:color w:val="000000"/>
          <w:u w:color="000000"/>
        </w:rPr>
      </w:pPr>
      <w:r>
        <w:t>a) </w:t>
      </w:r>
      <w:r>
        <w:rPr>
          <w:color w:val="000000"/>
          <w:u w:color="000000"/>
        </w:rPr>
        <w:t>publikowani</w:t>
      </w:r>
      <w:r>
        <w:rPr>
          <w:color w:val="000000"/>
          <w:u w:color="000000"/>
        </w:rPr>
        <w:t>e ważnych informacji na stronie internetowej Gminy Słomniki;</w:t>
      </w:r>
    </w:p>
    <w:p w:rsidR="00A77B3E" w:rsidRDefault="00E44075">
      <w:pPr>
        <w:keepLines/>
        <w:spacing w:before="120" w:after="120"/>
        <w:ind w:left="567" w:hanging="227"/>
        <w:rPr>
          <w:color w:val="000000"/>
          <w:u w:color="000000"/>
        </w:rPr>
      </w:pPr>
      <w:r>
        <w:t>b) </w:t>
      </w:r>
      <w:r>
        <w:rPr>
          <w:color w:val="000000"/>
          <w:u w:color="000000"/>
        </w:rPr>
        <w:t>przekazywanie przez organizacje pozarządowe informacji o przewidywanych lub realizowanych zadaniach sfery publicznej;</w:t>
      </w:r>
    </w:p>
    <w:p w:rsidR="00A77B3E" w:rsidRDefault="00E44075">
      <w:pPr>
        <w:keepLines/>
        <w:spacing w:before="120" w:after="120"/>
        <w:ind w:left="567" w:hanging="227"/>
        <w:rPr>
          <w:color w:val="000000"/>
          <w:u w:color="000000"/>
        </w:rPr>
      </w:pPr>
      <w:r>
        <w:t>c) </w:t>
      </w:r>
      <w:r>
        <w:rPr>
          <w:color w:val="000000"/>
          <w:u w:color="000000"/>
        </w:rPr>
        <w:t>informowanie przedstawicieli organizacji o planowanych sesjach Rady Gmi</w:t>
      </w:r>
      <w:r>
        <w:rPr>
          <w:color w:val="000000"/>
          <w:u w:color="000000"/>
        </w:rPr>
        <w:t>ny Słomniki oraz jej Komisji, na których dyskutowane będą projekty uchwał odnoszących się do zagadnień związanych z profilem działalności tych organizacji.</w:t>
      </w:r>
    </w:p>
    <w:p w:rsidR="00A77B3E" w:rsidRDefault="00E44075">
      <w:pPr>
        <w:spacing w:before="120" w:after="120"/>
        <w:ind w:left="340" w:hanging="227"/>
        <w:rPr>
          <w:color w:val="000000"/>
          <w:u w:color="000000"/>
        </w:rPr>
      </w:pPr>
      <w:r>
        <w:t>2) </w:t>
      </w:r>
      <w:r>
        <w:rPr>
          <w:color w:val="000000"/>
          <w:u w:color="000000"/>
        </w:rPr>
        <w:t xml:space="preserve">Konsultowanie z organizacjami pozarządowymi oraz podmiotami wymienionymi w art. 3 ust. 3 ustawy, </w:t>
      </w:r>
      <w:r>
        <w:rPr>
          <w:color w:val="000000"/>
          <w:u w:color="000000"/>
        </w:rPr>
        <w:t>projektów aktów normatywnych w dziedzinach dotyczących działalności statutowej tych organizacji, w celu uzyskania ich opinii.</w:t>
      </w:r>
    </w:p>
    <w:p w:rsidR="00A77B3E" w:rsidRDefault="00E44075">
      <w:pPr>
        <w:spacing w:before="120" w:after="120"/>
        <w:ind w:left="340" w:hanging="227"/>
        <w:rPr>
          <w:color w:val="000000"/>
          <w:u w:color="000000"/>
        </w:rPr>
      </w:pPr>
      <w:r>
        <w:t>3) </w:t>
      </w:r>
      <w:r>
        <w:rPr>
          <w:color w:val="000000"/>
          <w:u w:color="000000"/>
        </w:rPr>
        <w:t>Konsultowania projektów aktów normatywnych dotyczących sfery zadań publicznych, o której mowa w art. 4 ustawy, z Gminną Radą Dz</w:t>
      </w:r>
      <w:r>
        <w:rPr>
          <w:color w:val="000000"/>
          <w:u w:color="000000"/>
        </w:rPr>
        <w:t>iałalności Pożytku Publicznego, w przypadku jej utworzenia.</w:t>
      </w:r>
    </w:p>
    <w:p w:rsidR="00A77B3E" w:rsidRDefault="00E44075">
      <w:pPr>
        <w:spacing w:before="120" w:after="120"/>
        <w:ind w:left="340" w:hanging="227"/>
        <w:rPr>
          <w:color w:val="000000"/>
          <w:u w:color="000000"/>
        </w:rPr>
      </w:pPr>
      <w:r>
        <w:t>4) </w:t>
      </w:r>
      <w:r>
        <w:rPr>
          <w:color w:val="000000"/>
          <w:u w:color="000000"/>
        </w:rPr>
        <w:t>Tworzenie wspólnych zespołów o charakterze doradczym i inicjatywnym, złożonych z przedstawicieli organizacji pozarządowych, podmiotów wymienionych w art. 3 ust. 3 ustawy oraz przedstawicieli wł</w:t>
      </w:r>
      <w:r>
        <w:rPr>
          <w:color w:val="000000"/>
          <w:u w:color="000000"/>
        </w:rPr>
        <w:t>aściwych organów administracji samorządowej.</w:t>
      </w:r>
    </w:p>
    <w:p w:rsidR="00A77B3E" w:rsidRDefault="00E44075">
      <w:pPr>
        <w:spacing w:before="120" w:after="120"/>
        <w:ind w:left="340" w:hanging="227"/>
        <w:rPr>
          <w:color w:val="000000"/>
          <w:u w:color="000000"/>
        </w:rPr>
      </w:pPr>
      <w:r>
        <w:t>5) </w:t>
      </w:r>
      <w:r>
        <w:rPr>
          <w:color w:val="000000"/>
          <w:u w:color="000000"/>
        </w:rPr>
        <w:t>Oddelegowanie pracowników, użyczenie sprzętu, komputera, telefonu, dostępu do Internetu, bezpłatne udostępnienie sal Urzędu itp.</w:t>
      </w:r>
    </w:p>
    <w:p w:rsidR="00A77B3E" w:rsidRDefault="00E44075">
      <w:pPr>
        <w:spacing w:before="120" w:after="120"/>
        <w:ind w:left="340" w:hanging="227"/>
        <w:rPr>
          <w:color w:val="000000"/>
          <w:u w:color="000000"/>
        </w:rPr>
      </w:pPr>
      <w:r>
        <w:t>6) </w:t>
      </w:r>
      <w:r>
        <w:rPr>
          <w:color w:val="000000"/>
          <w:u w:color="000000"/>
        </w:rPr>
        <w:t>Otwarte spotkania przedstawicieli organizacji z przedstawicielami Samorządu.</w:t>
      </w:r>
    </w:p>
    <w:p w:rsidR="00A77B3E" w:rsidRDefault="00E44075">
      <w:pPr>
        <w:spacing w:before="120" w:after="120"/>
        <w:ind w:left="340" w:hanging="227"/>
        <w:rPr>
          <w:color w:val="000000"/>
          <w:u w:color="000000"/>
        </w:rPr>
      </w:pPr>
      <w:r>
        <w:t>7) </w:t>
      </w:r>
      <w:r>
        <w:rPr>
          <w:color w:val="000000"/>
          <w:u w:color="000000"/>
        </w:rPr>
        <w:t>Koordynowanie i prowadzenie wspólnych działań i przedsięwzięć (np. wspólne organizowanie konferencji czy współpraca przy świadczeniu konkretnych usług na rzecz społeczności lokalnej).</w:t>
      </w:r>
    </w:p>
    <w:p w:rsidR="00A77B3E" w:rsidRDefault="00E44075">
      <w:pPr>
        <w:spacing w:before="120" w:after="120"/>
        <w:ind w:left="340" w:hanging="227"/>
        <w:rPr>
          <w:color w:val="000000"/>
          <w:u w:color="000000"/>
        </w:rPr>
      </w:pPr>
      <w:r>
        <w:t>8) </w:t>
      </w:r>
      <w:r>
        <w:rPr>
          <w:color w:val="000000"/>
          <w:u w:color="000000"/>
        </w:rPr>
        <w:t>Udzielanie pomocy w pozyskiwaniu przez organizacje pozarządowe śr</w:t>
      </w:r>
      <w:r>
        <w:rPr>
          <w:color w:val="000000"/>
          <w:u w:color="000000"/>
        </w:rPr>
        <w:t>odków finansowych z innych źródeł niż budżet Gminy.</w:t>
      </w:r>
    </w:p>
    <w:p w:rsidR="00A77B3E" w:rsidRDefault="00E44075">
      <w:pPr>
        <w:spacing w:before="120" w:after="120"/>
        <w:ind w:left="340" w:hanging="227"/>
        <w:rPr>
          <w:color w:val="000000"/>
          <w:u w:color="000000"/>
        </w:rPr>
      </w:pPr>
      <w:r>
        <w:t>9) </w:t>
      </w:r>
      <w:r>
        <w:rPr>
          <w:color w:val="000000"/>
          <w:u w:color="000000"/>
        </w:rPr>
        <w:t>Wspólne rozpoznawanie potrzeb społeczności lokalnej i wspólne planowanie działań służących zaspokojeniu tych potrzeb.</w:t>
      </w:r>
    </w:p>
    <w:p w:rsidR="00A77B3E" w:rsidRDefault="00E44075">
      <w:pPr>
        <w:spacing w:before="120" w:after="120"/>
        <w:ind w:left="340" w:hanging="227"/>
        <w:rPr>
          <w:color w:val="000000"/>
          <w:u w:color="000000"/>
        </w:rPr>
      </w:pPr>
      <w:r>
        <w:t>10) </w:t>
      </w:r>
      <w:r>
        <w:rPr>
          <w:color w:val="000000"/>
          <w:u w:color="000000"/>
        </w:rPr>
        <w:t>Prowadzenie bazy danych o organizacjach pozarządowych.</w:t>
      </w:r>
    </w:p>
    <w:p w:rsidR="00A77B3E" w:rsidRDefault="00E44075">
      <w:pPr>
        <w:spacing w:before="120" w:after="120"/>
        <w:ind w:left="340" w:hanging="227"/>
        <w:rPr>
          <w:color w:val="000000"/>
          <w:u w:color="000000"/>
        </w:rPr>
      </w:pPr>
      <w:r>
        <w:t>11) </w:t>
      </w:r>
      <w:r>
        <w:rPr>
          <w:color w:val="000000"/>
          <w:u w:color="000000"/>
        </w:rPr>
        <w:t>Udzielanie rekomenda</w:t>
      </w:r>
      <w:r>
        <w:rPr>
          <w:color w:val="000000"/>
          <w:u w:color="000000"/>
        </w:rPr>
        <w:t>cji organizacjom współpracującym z Gminą, które ubiegają się o środki finansowe z innych źródeł.</w:t>
      </w:r>
    </w:p>
    <w:p w:rsidR="00A77B3E" w:rsidRDefault="00E44075">
      <w:pPr>
        <w:spacing w:before="120" w:after="120"/>
        <w:ind w:left="340" w:hanging="227"/>
        <w:rPr>
          <w:color w:val="000000"/>
          <w:u w:color="000000"/>
        </w:rPr>
      </w:pPr>
      <w:r>
        <w:t>12) </w:t>
      </w:r>
      <w:r>
        <w:rPr>
          <w:color w:val="000000"/>
          <w:u w:color="000000"/>
        </w:rPr>
        <w:t>Objęcie patronatem Burmistrza Gminy Słomniki imprez i przedsięwzięć realizowanych przez organizacje.</w:t>
      </w:r>
    </w:p>
    <w:p w:rsidR="00A77B3E" w:rsidRDefault="00E44075">
      <w:pPr>
        <w:keepNext/>
        <w:jc w:val="center"/>
        <w:rPr>
          <w:color w:val="000000"/>
          <w:u w:color="000000"/>
        </w:rPr>
      </w:pPr>
      <w:r>
        <w:rPr>
          <w:b/>
        </w:rPr>
        <w:t>Rozdział 6.</w:t>
      </w:r>
      <w:r>
        <w:rPr>
          <w:color w:val="000000"/>
          <w:u w:color="000000"/>
        </w:rPr>
        <w:br/>
      </w:r>
      <w:r>
        <w:rPr>
          <w:b/>
          <w:color w:val="000000"/>
          <w:u w:color="000000"/>
        </w:rPr>
        <w:t>Priorytetowe zadania publiczne</w:t>
      </w:r>
    </w:p>
    <w:p w:rsidR="00A77B3E" w:rsidRDefault="00E44075">
      <w:pPr>
        <w:keepLines/>
        <w:spacing w:before="120" w:after="120"/>
        <w:ind w:firstLine="340"/>
        <w:rPr>
          <w:color w:val="000000"/>
          <w:u w:color="000000"/>
        </w:rPr>
      </w:pPr>
      <w:r>
        <w:rPr>
          <w:b/>
        </w:rPr>
        <w:t>§ 8. </w:t>
      </w:r>
      <w:r>
        <w:t>1. </w:t>
      </w:r>
      <w:r>
        <w:rPr>
          <w:color w:val="000000"/>
          <w:u w:color="000000"/>
        </w:rPr>
        <w:t>Wsp</w:t>
      </w:r>
      <w:r>
        <w:rPr>
          <w:color w:val="000000"/>
          <w:u w:color="000000"/>
        </w:rPr>
        <w:t>ółpraca Słomniki Gminy Słomniki z organizacjami pozarządowymi oraz podmiotami wymienionymi w art. 3 ust. 3 ustawy dotyczy wyłącznie realizacji zadań określonych w art. 4 ust. 1 ustawy o działalności pożytku publicznego i o wolontariacie, w zakresie odpowia</w:t>
      </w:r>
      <w:r>
        <w:rPr>
          <w:color w:val="000000"/>
          <w:u w:color="000000"/>
        </w:rPr>
        <w:t>dającym zadaniom własnym gminy.</w:t>
      </w:r>
    </w:p>
    <w:p w:rsidR="00A77B3E" w:rsidRDefault="00E44075">
      <w:pPr>
        <w:keepLines/>
        <w:spacing w:before="120" w:after="120"/>
        <w:ind w:firstLine="340"/>
        <w:rPr>
          <w:color w:val="000000"/>
          <w:u w:color="000000"/>
        </w:rPr>
      </w:pPr>
      <w:r>
        <w:rPr>
          <w:b/>
        </w:rPr>
        <w:t>§ 9. </w:t>
      </w:r>
      <w:r>
        <w:t>1. </w:t>
      </w:r>
      <w:r>
        <w:rPr>
          <w:color w:val="000000"/>
          <w:u w:color="000000"/>
        </w:rPr>
        <w:t>W roku 2023 Gmina Słomniki ustala jako priorytetowe realizację zadań w zakresie:</w:t>
      </w:r>
    </w:p>
    <w:p w:rsidR="00A77B3E" w:rsidRDefault="00E44075">
      <w:pPr>
        <w:spacing w:before="120" w:after="120"/>
        <w:ind w:left="340" w:hanging="227"/>
        <w:rPr>
          <w:color w:val="000000"/>
          <w:u w:color="000000"/>
        </w:rPr>
      </w:pPr>
      <w:r>
        <w:lastRenderedPageBreak/>
        <w:t>1) </w:t>
      </w:r>
      <w:r>
        <w:rPr>
          <w:color w:val="000000"/>
          <w:u w:color="000000"/>
        </w:rPr>
        <w:t>edukacji, oświaty i wychowania</w:t>
      </w:r>
    </w:p>
    <w:p w:rsidR="00A77B3E" w:rsidRDefault="00E44075">
      <w:pPr>
        <w:spacing w:before="120" w:after="120"/>
        <w:ind w:left="340" w:hanging="227"/>
        <w:rPr>
          <w:color w:val="000000"/>
          <w:u w:color="000000"/>
        </w:rPr>
      </w:pPr>
      <w:r>
        <w:t>2) </w:t>
      </w:r>
      <w:r>
        <w:rPr>
          <w:color w:val="000000"/>
          <w:u w:color="000000"/>
        </w:rPr>
        <w:t>działań na rzecz osób starszych i niepełnosprawnych</w:t>
      </w:r>
    </w:p>
    <w:p w:rsidR="00A77B3E" w:rsidRDefault="00E44075">
      <w:pPr>
        <w:spacing w:before="120" w:after="120"/>
        <w:ind w:left="340" w:hanging="227"/>
        <w:rPr>
          <w:color w:val="000000"/>
          <w:u w:color="000000"/>
        </w:rPr>
      </w:pPr>
      <w:r>
        <w:t>3) </w:t>
      </w:r>
      <w:r>
        <w:rPr>
          <w:color w:val="000000"/>
          <w:u w:color="000000"/>
        </w:rPr>
        <w:t>ochrony i promocji zdrowia</w:t>
      </w:r>
    </w:p>
    <w:p w:rsidR="00A77B3E" w:rsidRDefault="00E44075">
      <w:pPr>
        <w:spacing w:before="120" w:after="120"/>
        <w:ind w:left="340" w:hanging="227"/>
        <w:rPr>
          <w:color w:val="000000"/>
          <w:u w:color="000000"/>
        </w:rPr>
      </w:pPr>
      <w:r>
        <w:t>4) </w:t>
      </w:r>
      <w:r>
        <w:rPr>
          <w:color w:val="000000"/>
          <w:u w:color="000000"/>
        </w:rPr>
        <w:t xml:space="preserve">profilaktyki </w:t>
      </w:r>
      <w:r>
        <w:rPr>
          <w:color w:val="000000"/>
          <w:u w:color="000000"/>
        </w:rPr>
        <w:t>uzależnień</w:t>
      </w:r>
    </w:p>
    <w:p w:rsidR="00A77B3E" w:rsidRDefault="00E44075">
      <w:pPr>
        <w:spacing w:before="120" w:after="120"/>
        <w:ind w:left="340" w:hanging="227"/>
        <w:rPr>
          <w:color w:val="000000"/>
          <w:u w:color="000000"/>
        </w:rPr>
      </w:pPr>
      <w:r>
        <w:t>5) </w:t>
      </w:r>
      <w:r>
        <w:rPr>
          <w:color w:val="000000"/>
          <w:u w:color="000000"/>
        </w:rPr>
        <w:t>ekologii oraz ochrony dziedzictwa przyrodniczego</w:t>
      </w:r>
    </w:p>
    <w:p w:rsidR="00A77B3E" w:rsidRDefault="00E44075">
      <w:pPr>
        <w:spacing w:before="120" w:after="120"/>
        <w:ind w:left="340" w:hanging="227"/>
        <w:rPr>
          <w:color w:val="000000"/>
          <w:u w:color="000000"/>
        </w:rPr>
      </w:pPr>
      <w:r>
        <w:t>6) </w:t>
      </w:r>
      <w:r>
        <w:rPr>
          <w:color w:val="000000"/>
          <w:u w:color="000000"/>
        </w:rPr>
        <w:t>kultury, sztuki, ochrony dóbr kultury i dziedzictwa narodowego</w:t>
      </w:r>
    </w:p>
    <w:p w:rsidR="00A77B3E" w:rsidRDefault="00E44075">
      <w:pPr>
        <w:spacing w:before="120" w:after="120"/>
        <w:ind w:left="340" w:hanging="227"/>
        <w:rPr>
          <w:color w:val="000000"/>
          <w:u w:color="000000"/>
        </w:rPr>
      </w:pPr>
      <w:r>
        <w:t>7) </w:t>
      </w:r>
      <w:r>
        <w:rPr>
          <w:color w:val="000000"/>
          <w:u w:color="000000"/>
        </w:rPr>
        <w:t>upowszechniania kultury fizycznej i sportu</w:t>
      </w:r>
    </w:p>
    <w:p w:rsidR="00A77B3E" w:rsidRDefault="00E44075">
      <w:pPr>
        <w:spacing w:before="120" w:after="120"/>
        <w:ind w:left="340" w:hanging="227"/>
        <w:rPr>
          <w:color w:val="000000"/>
          <w:u w:color="000000"/>
        </w:rPr>
      </w:pPr>
      <w:r>
        <w:t>8) </w:t>
      </w:r>
      <w:r>
        <w:rPr>
          <w:color w:val="000000"/>
          <w:u w:color="000000"/>
        </w:rPr>
        <w:t>pomocy społecznej</w:t>
      </w:r>
    </w:p>
    <w:p w:rsidR="00A77B3E" w:rsidRDefault="00E44075">
      <w:pPr>
        <w:spacing w:before="120" w:after="120"/>
        <w:ind w:left="340" w:hanging="227"/>
        <w:rPr>
          <w:color w:val="000000"/>
          <w:u w:color="000000"/>
        </w:rPr>
      </w:pPr>
      <w:r>
        <w:t>9) </w:t>
      </w:r>
      <w:r>
        <w:rPr>
          <w:color w:val="000000"/>
          <w:u w:color="000000"/>
        </w:rPr>
        <w:t>promocji zatrudnienia i aktywizacji zawodowej</w:t>
      </w:r>
    </w:p>
    <w:p w:rsidR="00A77B3E" w:rsidRDefault="00E44075">
      <w:pPr>
        <w:spacing w:before="120" w:after="120"/>
        <w:ind w:left="340" w:hanging="227"/>
        <w:rPr>
          <w:color w:val="000000"/>
          <w:u w:color="000000"/>
        </w:rPr>
      </w:pPr>
      <w:r>
        <w:t>10) </w:t>
      </w:r>
      <w:r>
        <w:rPr>
          <w:color w:val="000000"/>
          <w:u w:color="000000"/>
        </w:rPr>
        <w:t xml:space="preserve">w </w:t>
      </w:r>
      <w:r>
        <w:rPr>
          <w:color w:val="000000"/>
          <w:u w:color="000000"/>
        </w:rPr>
        <w:t>zakresie współpracy regionalnej i międzynarodowej</w:t>
      </w:r>
    </w:p>
    <w:p w:rsidR="00A77B3E" w:rsidRDefault="00E44075">
      <w:pPr>
        <w:spacing w:before="120" w:after="120"/>
        <w:ind w:left="340" w:hanging="227"/>
        <w:rPr>
          <w:color w:val="000000"/>
          <w:u w:color="000000"/>
        </w:rPr>
      </w:pPr>
      <w:r>
        <w:t>11) </w:t>
      </w:r>
      <w:r>
        <w:rPr>
          <w:color w:val="000000"/>
          <w:u w:color="000000"/>
        </w:rPr>
        <w:t>inne obszary współpracy - Burmistrz na podstawie stwierdzenia potrzeb lokalnych lub na wniosek organizacji pozarządowych, może w drodze zarządzenia, wskazać inne niż określone powyżej zadania, które wym</w:t>
      </w:r>
      <w:r>
        <w:rPr>
          <w:color w:val="000000"/>
          <w:u w:color="000000"/>
        </w:rPr>
        <w:t>agają realizacji i ogłosić otwarty konkurs ofert.</w:t>
      </w:r>
    </w:p>
    <w:p w:rsidR="00A77B3E" w:rsidRDefault="00E44075">
      <w:pPr>
        <w:keepNext/>
        <w:jc w:val="center"/>
        <w:rPr>
          <w:color w:val="000000"/>
          <w:u w:color="000000"/>
        </w:rPr>
      </w:pPr>
      <w:r>
        <w:rPr>
          <w:b/>
        </w:rPr>
        <w:t>Rozdział 7.</w:t>
      </w:r>
      <w:r>
        <w:rPr>
          <w:color w:val="000000"/>
          <w:u w:color="000000"/>
        </w:rPr>
        <w:br/>
      </w:r>
      <w:r>
        <w:rPr>
          <w:b/>
          <w:color w:val="000000"/>
          <w:u w:color="000000"/>
        </w:rPr>
        <w:t>Okres realizacji programu</w:t>
      </w:r>
    </w:p>
    <w:p w:rsidR="00A77B3E" w:rsidRDefault="00E44075">
      <w:pPr>
        <w:keepLines/>
        <w:spacing w:before="120" w:after="120"/>
        <w:ind w:firstLine="340"/>
        <w:rPr>
          <w:color w:val="000000"/>
          <w:u w:color="000000"/>
        </w:rPr>
      </w:pPr>
      <w:r>
        <w:rPr>
          <w:b/>
        </w:rPr>
        <w:t>§ 10. </w:t>
      </w:r>
      <w:r>
        <w:t>1. </w:t>
      </w:r>
      <w:r>
        <w:rPr>
          <w:color w:val="000000"/>
          <w:u w:color="000000"/>
        </w:rPr>
        <w:t xml:space="preserve">„Program współpracy Gminy Słomniki z organizacjami pozarządowymi oraz podmiotami wymienionymi w art. 3 ust. 3 ustawy z dnia 24 kwietnia 2003 r. o działalności </w:t>
      </w:r>
      <w:r>
        <w:rPr>
          <w:color w:val="000000"/>
          <w:u w:color="000000"/>
        </w:rPr>
        <w:t>pożytku publicznego i o wolontariacie (t.j. Dz. U. z 2020 r. poz. 1057 z późn. zm.) w roku 2023” będzie realizowany od 1 stycznia 2023 r. do 31 grudnia 2023 r.</w:t>
      </w:r>
    </w:p>
    <w:p w:rsidR="00A77B3E" w:rsidRDefault="00E44075">
      <w:pPr>
        <w:keepLines/>
        <w:spacing w:before="120" w:after="120"/>
        <w:ind w:firstLine="340"/>
        <w:rPr>
          <w:color w:val="000000"/>
          <w:u w:color="000000"/>
        </w:rPr>
      </w:pPr>
      <w:r>
        <w:t>2. </w:t>
      </w:r>
      <w:r>
        <w:rPr>
          <w:color w:val="000000"/>
          <w:u w:color="000000"/>
        </w:rPr>
        <w:t>Termin realizacji poszczególnych zadań określony będzie w warunkach konkursu ofert na realiza</w:t>
      </w:r>
      <w:r>
        <w:rPr>
          <w:color w:val="000000"/>
          <w:u w:color="000000"/>
        </w:rPr>
        <w:t>cję zadań Gminy w 2023 roku.</w:t>
      </w:r>
    </w:p>
    <w:p w:rsidR="00A77B3E" w:rsidRDefault="00E44075">
      <w:pPr>
        <w:keepNext/>
        <w:keepLines/>
        <w:jc w:val="center"/>
        <w:rPr>
          <w:color w:val="000000"/>
          <w:u w:color="000000"/>
        </w:rPr>
      </w:pPr>
      <w:r>
        <w:rPr>
          <w:b/>
        </w:rPr>
        <w:t>Rozdział 8.</w:t>
      </w:r>
      <w:r>
        <w:rPr>
          <w:color w:val="000000"/>
          <w:u w:color="000000"/>
        </w:rPr>
        <w:br/>
      </w:r>
      <w:r>
        <w:rPr>
          <w:b/>
          <w:color w:val="000000"/>
          <w:u w:color="000000"/>
        </w:rPr>
        <w:t>Sposób realizacji programu</w:t>
      </w:r>
    </w:p>
    <w:p w:rsidR="00A77B3E" w:rsidRDefault="00E44075">
      <w:pPr>
        <w:keepLines/>
        <w:spacing w:before="120" w:after="120"/>
        <w:ind w:firstLine="340"/>
        <w:rPr>
          <w:color w:val="000000"/>
          <w:u w:color="000000"/>
        </w:rPr>
      </w:pPr>
      <w:r>
        <w:rPr>
          <w:b/>
        </w:rPr>
        <w:t>§ 11. </w:t>
      </w:r>
      <w:r>
        <w:t>1. </w:t>
      </w:r>
      <w:r>
        <w:rPr>
          <w:color w:val="000000"/>
          <w:u w:color="000000"/>
        </w:rPr>
        <w:t>Cele i priorytety zawarte w programie współpracy będą realizowane przez:</w:t>
      </w:r>
    </w:p>
    <w:p w:rsidR="00A77B3E" w:rsidRDefault="00E44075">
      <w:pPr>
        <w:spacing w:before="120" w:after="120"/>
        <w:ind w:left="340" w:hanging="227"/>
        <w:rPr>
          <w:color w:val="000000"/>
          <w:u w:color="000000"/>
        </w:rPr>
      </w:pPr>
      <w:r>
        <w:t>1) </w:t>
      </w:r>
      <w:r>
        <w:rPr>
          <w:color w:val="000000"/>
          <w:u w:color="000000"/>
        </w:rPr>
        <w:t xml:space="preserve">Radę Gminy Słomniki oraz jej Komisje – wytyczanie kierunków działań i współpracy Gminy z organizacjami </w:t>
      </w:r>
      <w:r>
        <w:rPr>
          <w:color w:val="000000"/>
          <w:u w:color="000000"/>
        </w:rPr>
        <w:t>pozarządowymi.</w:t>
      </w:r>
    </w:p>
    <w:p w:rsidR="00A77B3E" w:rsidRDefault="00E44075">
      <w:pPr>
        <w:spacing w:before="120" w:after="120"/>
        <w:ind w:left="340" w:hanging="227"/>
        <w:rPr>
          <w:color w:val="000000"/>
          <w:u w:color="000000"/>
        </w:rPr>
      </w:pPr>
      <w:r>
        <w:t>2) </w:t>
      </w:r>
      <w:r>
        <w:rPr>
          <w:color w:val="000000"/>
          <w:u w:color="000000"/>
        </w:rPr>
        <w:t>Burmistrza Gminy Słomniki w zakresie:</w:t>
      </w:r>
    </w:p>
    <w:p w:rsidR="00A77B3E" w:rsidRDefault="00E44075">
      <w:pPr>
        <w:keepLines/>
        <w:spacing w:before="120" w:after="120"/>
        <w:ind w:left="567" w:hanging="227"/>
        <w:rPr>
          <w:color w:val="000000"/>
          <w:u w:color="000000"/>
        </w:rPr>
      </w:pPr>
      <w:r>
        <w:t>a) </w:t>
      </w:r>
      <w:r>
        <w:rPr>
          <w:color w:val="000000"/>
          <w:u w:color="000000"/>
        </w:rPr>
        <w:t>podejmowania decyzji o kierunkach współpracy z organizacjami pozarządowymi,</w:t>
      </w:r>
    </w:p>
    <w:p w:rsidR="00A77B3E" w:rsidRDefault="00E44075">
      <w:pPr>
        <w:keepLines/>
        <w:spacing w:before="120" w:after="120"/>
        <w:ind w:left="567" w:hanging="227"/>
        <w:rPr>
          <w:color w:val="000000"/>
          <w:u w:color="000000"/>
        </w:rPr>
      </w:pPr>
      <w:r>
        <w:t>b) </w:t>
      </w:r>
      <w:r>
        <w:rPr>
          <w:color w:val="000000"/>
          <w:u w:color="000000"/>
        </w:rPr>
        <w:t>dysponowania środkami na ten cel w ramach budżetu Gminy,</w:t>
      </w:r>
    </w:p>
    <w:p w:rsidR="00A77B3E" w:rsidRDefault="00E44075">
      <w:pPr>
        <w:keepLines/>
        <w:spacing w:before="120" w:after="120"/>
        <w:ind w:left="567" w:hanging="227"/>
        <w:rPr>
          <w:color w:val="000000"/>
          <w:u w:color="000000"/>
        </w:rPr>
      </w:pPr>
      <w:r>
        <w:t>c) </w:t>
      </w:r>
      <w:r>
        <w:rPr>
          <w:color w:val="000000"/>
          <w:u w:color="000000"/>
        </w:rPr>
        <w:t>ogłaszania otwartych konkursów ofert na realizację zadań p</w:t>
      </w:r>
      <w:r>
        <w:rPr>
          <w:color w:val="000000"/>
          <w:u w:color="000000"/>
        </w:rPr>
        <w:t>ublicznych,</w:t>
      </w:r>
    </w:p>
    <w:p w:rsidR="00A77B3E" w:rsidRDefault="00E44075">
      <w:pPr>
        <w:keepLines/>
        <w:spacing w:before="120" w:after="120"/>
        <w:ind w:left="567" w:hanging="227"/>
        <w:rPr>
          <w:color w:val="000000"/>
          <w:u w:color="000000"/>
        </w:rPr>
      </w:pPr>
      <w:r>
        <w:t>d) </w:t>
      </w:r>
      <w:r>
        <w:rPr>
          <w:color w:val="000000"/>
          <w:u w:color="000000"/>
        </w:rPr>
        <w:t>sprawowania patronatu nad akcjami, przedsięwzięciami organizowanymi przez organizacje pozarządowe,</w:t>
      </w:r>
    </w:p>
    <w:p w:rsidR="00A77B3E" w:rsidRDefault="00E44075">
      <w:pPr>
        <w:spacing w:before="120" w:after="120"/>
        <w:ind w:left="340" w:hanging="227"/>
        <w:rPr>
          <w:color w:val="000000"/>
          <w:u w:color="000000"/>
        </w:rPr>
      </w:pPr>
      <w:r>
        <w:t>3) </w:t>
      </w:r>
      <w:r>
        <w:rPr>
          <w:color w:val="000000"/>
          <w:u w:color="000000"/>
        </w:rPr>
        <w:t>Komisje konkursowe w zakresie przeprowadzania otwartych konkursów ofert na realizację zadań Gminy przez organizacje pozarządowe.</w:t>
      </w:r>
    </w:p>
    <w:p w:rsidR="00A77B3E" w:rsidRDefault="00E44075">
      <w:pPr>
        <w:spacing w:before="120" w:after="120"/>
        <w:ind w:left="340" w:hanging="227"/>
        <w:rPr>
          <w:color w:val="000000"/>
          <w:u w:color="000000"/>
        </w:rPr>
      </w:pPr>
      <w:r>
        <w:t>4) </w:t>
      </w:r>
      <w:r>
        <w:rPr>
          <w:color w:val="000000"/>
          <w:u w:color="000000"/>
        </w:rPr>
        <w:t>Jednost</w:t>
      </w:r>
      <w:r>
        <w:rPr>
          <w:color w:val="000000"/>
          <w:u w:color="000000"/>
        </w:rPr>
        <w:t>ki organizacyjne Urzędu Gminy Słomniki w zakresie:</w:t>
      </w:r>
    </w:p>
    <w:p w:rsidR="00A77B3E" w:rsidRDefault="00E44075">
      <w:pPr>
        <w:keepLines/>
        <w:spacing w:before="120" w:after="120"/>
        <w:ind w:left="567" w:hanging="227"/>
        <w:rPr>
          <w:color w:val="000000"/>
          <w:u w:color="000000"/>
        </w:rPr>
      </w:pPr>
      <w:r>
        <w:t>a) </w:t>
      </w:r>
      <w:r>
        <w:rPr>
          <w:color w:val="000000"/>
          <w:u w:color="000000"/>
        </w:rPr>
        <w:t>utrzymywania bieżących kontaktów z organizacjami pozarządowymi,</w:t>
      </w:r>
    </w:p>
    <w:p w:rsidR="00A77B3E" w:rsidRDefault="00E44075">
      <w:pPr>
        <w:keepLines/>
        <w:spacing w:before="120" w:after="120"/>
        <w:ind w:left="567" w:hanging="227"/>
        <w:rPr>
          <w:color w:val="000000"/>
          <w:u w:color="000000"/>
        </w:rPr>
      </w:pPr>
      <w:r>
        <w:t>b) </w:t>
      </w:r>
      <w:r>
        <w:rPr>
          <w:color w:val="000000"/>
          <w:u w:color="000000"/>
        </w:rPr>
        <w:t>przygotowywania projektu Programu współpracy,</w:t>
      </w:r>
    </w:p>
    <w:p w:rsidR="00A77B3E" w:rsidRDefault="00E44075">
      <w:pPr>
        <w:keepLines/>
        <w:spacing w:before="120" w:after="120"/>
        <w:ind w:left="567" w:hanging="227"/>
        <w:rPr>
          <w:color w:val="000000"/>
          <w:u w:color="000000"/>
        </w:rPr>
      </w:pPr>
      <w:r>
        <w:t>c) </w:t>
      </w:r>
      <w:r>
        <w:rPr>
          <w:color w:val="000000"/>
          <w:u w:color="000000"/>
        </w:rPr>
        <w:t xml:space="preserve">przygotowywania i publikowania ogłoszeń o otwartych konkursach ofert na realizację </w:t>
      </w:r>
      <w:r>
        <w:rPr>
          <w:color w:val="000000"/>
          <w:u w:color="000000"/>
        </w:rPr>
        <w:t>zadań publicznych,</w:t>
      </w:r>
    </w:p>
    <w:p w:rsidR="00A77B3E" w:rsidRDefault="00E44075">
      <w:pPr>
        <w:keepLines/>
        <w:spacing w:before="120" w:after="120"/>
        <w:ind w:left="567" w:hanging="227"/>
        <w:rPr>
          <w:color w:val="000000"/>
          <w:u w:color="000000"/>
        </w:rPr>
      </w:pPr>
      <w:r>
        <w:t>d) </w:t>
      </w:r>
      <w:r>
        <w:rPr>
          <w:color w:val="000000"/>
          <w:u w:color="000000"/>
        </w:rPr>
        <w:t>organizowania komisji konkursowych,</w:t>
      </w:r>
    </w:p>
    <w:p w:rsidR="00A77B3E" w:rsidRDefault="00E44075">
      <w:pPr>
        <w:keepLines/>
        <w:spacing w:before="120" w:after="120"/>
        <w:ind w:left="567" w:hanging="227"/>
        <w:rPr>
          <w:color w:val="000000"/>
          <w:u w:color="000000"/>
        </w:rPr>
      </w:pPr>
      <w:r>
        <w:t>e) </w:t>
      </w:r>
      <w:r>
        <w:rPr>
          <w:color w:val="000000"/>
          <w:u w:color="000000"/>
        </w:rPr>
        <w:t>publikacji wyników konkursów ofert,</w:t>
      </w:r>
    </w:p>
    <w:p w:rsidR="00A77B3E" w:rsidRDefault="00E44075">
      <w:pPr>
        <w:keepLines/>
        <w:spacing w:before="120" w:after="120"/>
        <w:ind w:left="567" w:hanging="227"/>
        <w:rPr>
          <w:color w:val="000000"/>
          <w:u w:color="000000"/>
        </w:rPr>
      </w:pPr>
      <w:r>
        <w:t>f) </w:t>
      </w:r>
      <w:r>
        <w:rPr>
          <w:color w:val="000000"/>
          <w:u w:color="000000"/>
        </w:rPr>
        <w:t>pomocy w realizacji zadań publicznych przez organizacje pozarządowe,</w:t>
      </w:r>
    </w:p>
    <w:p w:rsidR="00A77B3E" w:rsidRDefault="00E44075">
      <w:pPr>
        <w:keepLines/>
        <w:spacing w:before="120" w:after="120"/>
        <w:ind w:left="567" w:hanging="227"/>
        <w:rPr>
          <w:color w:val="000000"/>
          <w:u w:color="000000"/>
        </w:rPr>
      </w:pPr>
      <w:r>
        <w:t>g) </w:t>
      </w:r>
      <w:r>
        <w:rPr>
          <w:color w:val="000000"/>
          <w:u w:color="000000"/>
        </w:rPr>
        <w:t>spotkań informacyjnych i konsultacyjnych z organizacjami pozarządowymi,</w:t>
      </w:r>
    </w:p>
    <w:p w:rsidR="00A77B3E" w:rsidRDefault="00E44075">
      <w:pPr>
        <w:spacing w:before="120" w:after="120"/>
        <w:ind w:left="340" w:hanging="227"/>
        <w:rPr>
          <w:color w:val="000000"/>
          <w:u w:color="000000"/>
        </w:rPr>
      </w:pPr>
      <w:r>
        <w:t>5) </w:t>
      </w:r>
      <w:r>
        <w:rPr>
          <w:color w:val="000000"/>
          <w:u w:color="000000"/>
        </w:rPr>
        <w:t>Organizac</w:t>
      </w:r>
      <w:r>
        <w:rPr>
          <w:color w:val="000000"/>
          <w:u w:color="000000"/>
        </w:rPr>
        <w:t>je pozarządowe oraz podmioty wymienione w art. 3 ust. 3 w zakresie:</w:t>
      </w:r>
    </w:p>
    <w:p w:rsidR="00A77B3E" w:rsidRDefault="00E44075">
      <w:pPr>
        <w:keepLines/>
        <w:spacing w:before="120" w:after="120"/>
        <w:ind w:left="567" w:hanging="227"/>
        <w:rPr>
          <w:color w:val="000000"/>
          <w:u w:color="000000"/>
        </w:rPr>
      </w:pPr>
      <w:r>
        <w:lastRenderedPageBreak/>
        <w:t>a) </w:t>
      </w:r>
      <w:r>
        <w:rPr>
          <w:color w:val="000000"/>
          <w:u w:color="000000"/>
        </w:rPr>
        <w:t>składania wniosków na realizację zadań publicznych o charakterze lokalnym lub regionalnym w trybie, o którym mowa w art. 19 a ust. 1 ustawy,</w:t>
      </w:r>
    </w:p>
    <w:p w:rsidR="00A77B3E" w:rsidRDefault="00E44075">
      <w:pPr>
        <w:keepLines/>
        <w:spacing w:before="120" w:after="120"/>
        <w:ind w:left="567" w:hanging="227"/>
        <w:rPr>
          <w:color w:val="000000"/>
          <w:u w:color="000000"/>
        </w:rPr>
      </w:pPr>
      <w:r>
        <w:t>b) </w:t>
      </w:r>
      <w:r>
        <w:rPr>
          <w:color w:val="000000"/>
          <w:u w:color="000000"/>
        </w:rPr>
        <w:t>składania z własnej inicjatywy wniosku o </w:t>
      </w:r>
      <w:r>
        <w:rPr>
          <w:color w:val="000000"/>
          <w:u w:color="000000"/>
        </w:rPr>
        <w:t>realizację zadania publicznego zgodnie z art. 12 ustawy.</w:t>
      </w:r>
    </w:p>
    <w:p w:rsidR="00A77B3E" w:rsidRDefault="00E44075">
      <w:pPr>
        <w:keepLines/>
        <w:spacing w:before="120" w:after="120"/>
        <w:ind w:left="567" w:hanging="227"/>
        <w:rPr>
          <w:color w:val="000000"/>
          <w:u w:color="000000"/>
        </w:rPr>
      </w:pPr>
      <w:r>
        <w:t>c) </w:t>
      </w:r>
      <w:r>
        <w:rPr>
          <w:color w:val="000000"/>
          <w:u w:color="000000"/>
        </w:rPr>
        <w:t>składania wniosku o realizację zadania publicznego w ramach inicjatywy lokalnej na zasadach określonych w art. 19b-19h ustawy,</w:t>
      </w:r>
    </w:p>
    <w:p w:rsidR="00A77B3E" w:rsidRDefault="00E44075">
      <w:pPr>
        <w:keepLines/>
        <w:spacing w:before="120" w:after="120"/>
        <w:ind w:left="567" w:hanging="227"/>
        <w:rPr>
          <w:color w:val="000000"/>
          <w:u w:color="000000"/>
        </w:rPr>
      </w:pPr>
      <w:r>
        <w:t>d) </w:t>
      </w:r>
      <w:r>
        <w:rPr>
          <w:color w:val="000000"/>
          <w:u w:color="000000"/>
        </w:rPr>
        <w:t>udziału w pracach komisji konkursowych,</w:t>
      </w:r>
    </w:p>
    <w:p w:rsidR="00A77B3E" w:rsidRDefault="00E44075">
      <w:pPr>
        <w:keepLines/>
        <w:spacing w:before="120" w:after="120"/>
        <w:ind w:left="567" w:hanging="227"/>
        <w:rPr>
          <w:color w:val="000000"/>
          <w:u w:color="000000"/>
        </w:rPr>
      </w:pPr>
      <w:r>
        <w:t>e) </w:t>
      </w:r>
      <w:r>
        <w:rPr>
          <w:color w:val="000000"/>
          <w:u w:color="000000"/>
        </w:rPr>
        <w:t>udziału w spotkaniach i</w:t>
      </w:r>
      <w:r>
        <w:rPr>
          <w:color w:val="000000"/>
          <w:u w:color="000000"/>
        </w:rPr>
        <w:t>nformacyjnych i konsultacyjnych,</w:t>
      </w:r>
    </w:p>
    <w:p w:rsidR="00A77B3E" w:rsidRDefault="00E44075">
      <w:pPr>
        <w:keepLines/>
        <w:spacing w:before="120" w:after="120"/>
        <w:ind w:left="567" w:hanging="227"/>
        <w:rPr>
          <w:color w:val="000000"/>
          <w:u w:color="000000"/>
        </w:rPr>
      </w:pPr>
      <w:r>
        <w:t>f) </w:t>
      </w:r>
      <w:r>
        <w:rPr>
          <w:color w:val="000000"/>
          <w:u w:color="000000"/>
        </w:rPr>
        <w:t>realizacji zadań własnych Gminy.</w:t>
      </w:r>
    </w:p>
    <w:p w:rsidR="00A77B3E" w:rsidRDefault="00E44075">
      <w:pPr>
        <w:keepNext/>
        <w:keepLines/>
        <w:jc w:val="center"/>
        <w:rPr>
          <w:color w:val="000000"/>
          <w:u w:color="000000"/>
        </w:rPr>
      </w:pPr>
      <w:r>
        <w:rPr>
          <w:b/>
        </w:rPr>
        <w:t>Rozdział 9.</w:t>
      </w:r>
      <w:r>
        <w:rPr>
          <w:color w:val="000000"/>
          <w:u w:color="000000"/>
        </w:rPr>
        <w:br/>
      </w:r>
      <w:r>
        <w:rPr>
          <w:b/>
          <w:color w:val="000000"/>
          <w:u w:color="000000"/>
        </w:rPr>
        <w:t>Wysokość środków przeznaczanych na realizację programu</w:t>
      </w:r>
    </w:p>
    <w:p w:rsidR="00A77B3E" w:rsidRDefault="00E44075">
      <w:pPr>
        <w:keepLines/>
        <w:spacing w:before="120" w:after="120"/>
        <w:ind w:firstLine="340"/>
        <w:rPr>
          <w:color w:val="000000"/>
          <w:u w:color="000000"/>
        </w:rPr>
      </w:pPr>
      <w:r>
        <w:rPr>
          <w:b/>
        </w:rPr>
        <w:t>§ 12. </w:t>
      </w:r>
      <w:r>
        <w:t>1. </w:t>
      </w:r>
      <w:r>
        <w:rPr>
          <w:color w:val="000000"/>
          <w:u w:color="000000"/>
        </w:rPr>
        <w:t xml:space="preserve">W roku 2023 na realizację zadań publicznych objętych niniejszym Programem przeznacza się kwotę w wysokości co </w:t>
      </w:r>
      <w:r>
        <w:rPr>
          <w:color w:val="000000"/>
          <w:u w:color="000000"/>
        </w:rPr>
        <w:t>najmniej 750 000 zł.</w:t>
      </w:r>
    </w:p>
    <w:p w:rsidR="00A77B3E" w:rsidRDefault="00E44075">
      <w:pPr>
        <w:keepLines/>
        <w:spacing w:before="120" w:after="120"/>
        <w:ind w:firstLine="340"/>
        <w:rPr>
          <w:color w:val="000000"/>
          <w:u w:color="000000"/>
        </w:rPr>
      </w:pPr>
      <w:r>
        <w:t>2. </w:t>
      </w:r>
      <w:r>
        <w:rPr>
          <w:color w:val="000000"/>
          <w:u w:color="000000"/>
        </w:rPr>
        <w:t>Powyższe środki zabezpieczone zostały w budżecie Gminy Słomniki na 2023 rok.</w:t>
      </w:r>
    </w:p>
    <w:p w:rsidR="00A77B3E" w:rsidRDefault="00E44075">
      <w:pPr>
        <w:keepNext/>
        <w:keepLines/>
        <w:jc w:val="center"/>
        <w:rPr>
          <w:color w:val="000000"/>
          <w:u w:color="000000"/>
        </w:rPr>
      </w:pPr>
      <w:r>
        <w:rPr>
          <w:b/>
        </w:rPr>
        <w:t>Rozdział 10.</w:t>
      </w:r>
      <w:r>
        <w:rPr>
          <w:color w:val="000000"/>
          <w:u w:color="000000"/>
        </w:rPr>
        <w:br/>
      </w:r>
      <w:r>
        <w:rPr>
          <w:b/>
          <w:color w:val="000000"/>
          <w:u w:color="000000"/>
        </w:rPr>
        <w:t>Sposób oceny realizacji programu</w:t>
      </w:r>
    </w:p>
    <w:p w:rsidR="00A77B3E" w:rsidRDefault="00E44075">
      <w:pPr>
        <w:keepLines/>
        <w:spacing w:before="120" w:after="120"/>
        <w:ind w:firstLine="340"/>
        <w:rPr>
          <w:color w:val="000000"/>
          <w:u w:color="000000"/>
        </w:rPr>
      </w:pPr>
      <w:r>
        <w:rPr>
          <w:b/>
        </w:rPr>
        <w:t>§ 13. </w:t>
      </w:r>
      <w:r>
        <w:t>1. </w:t>
      </w:r>
      <w:r>
        <w:rPr>
          <w:color w:val="000000"/>
          <w:u w:color="000000"/>
        </w:rPr>
        <w:t>Burmistrz Gminy Słomniki dokonuje kontroli i oceny realizacji zadania wspieranego lub powierzonego o</w:t>
      </w:r>
      <w:r>
        <w:rPr>
          <w:color w:val="000000"/>
          <w:u w:color="000000"/>
        </w:rPr>
        <w:t>rganizacji pozarządowej na zasadach określonych w ustawie.</w:t>
      </w:r>
    </w:p>
    <w:p w:rsidR="00A77B3E" w:rsidRDefault="00E44075">
      <w:pPr>
        <w:keepLines/>
        <w:spacing w:before="120" w:after="120"/>
        <w:ind w:firstLine="340"/>
        <w:rPr>
          <w:color w:val="000000"/>
          <w:u w:color="000000"/>
        </w:rPr>
      </w:pPr>
      <w:r>
        <w:rPr>
          <w:b/>
        </w:rPr>
        <w:t>§ 14. </w:t>
      </w:r>
      <w:r>
        <w:t>1. </w:t>
      </w:r>
      <w:r>
        <w:rPr>
          <w:color w:val="000000"/>
          <w:u w:color="000000"/>
        </w:rPr>
        <w:t>Realizacja Programu jest poddana ewaluacji rozumianej jako planowane działania mające na celu ocenę realizacji wykonania Programu.</w:t>
      </w:r>
    </w:p>
    <w:p w:rsidR="00A77B3E" w:rsidRDefault="00E44075">
      <w:pPr>
        <w:keepLines/>
        <w:spacing w:before="120" w:after="120"/>
        <w:ind w:firstLine="340"/>
        <w:rPr>
          <w:color w:val="000000"/>
          <w:u w:color="000000"/>
        </w:rPr>
      </w:pPr>
      <w:r>
        <w:t>2. </w:t>
      </w:r>
      <w:r>
        <w:rPr>
          <w:color w:val="000000"/>
          <w:u w:color="000000"/>
        </w:rPr>
        <w:t>Celem ewaluacji za rok 2023 będzie ocena wpływu Progra</w:t>
      </w:r>
      <w:r>
        <w:rPr>
          <w:color w:val="000000"/>
          <w:u w:color="000000"/>
        </w:rPr>
        <w:t>mu na wzmocnienie organizacji i partnerstwa.</w:t>
      </w:r>
    </w:p>
    <w:p w:rsidR="00A77B3E" w:rsidRDefault="00E44075">
      <w:pPr>
        <w:keepLines/>
        <w:spacing w:before="120" w:after="120"/>
        <w:ind w:firstLine="340"/>
        <w:rPr>
          <w:color w:val="000000"/>
          <w:u w:color="000000"/>
        </w:rPr>
      </w:pPr>
      <w:r>
        <w:t>3. </w:t>
      </w:r>
      <w:r>
        <w:rPr>
          <w:color w:val="000000"/>
          <w:u w:color="000000"/>
        </w:rPr>
        <w:t>Ustala się następujące wskaźniki niezbędne do oceny realizacji Programu:</w:t>
      </w:r>
    </w:p>
    <w:p w:rsidR="00A77B3E" w:rsidRDefault="00E44075">
      <w:pPr>
        <w:spacing w:before="120" w:after="120"/>
        <w:ind w:left="340" w:hanging="227"/>
        <w:rPr>
          <w:color w:val="000000"/>
          <w:u w:color="000000"/>
        </w:rPr>
      </w:pPr>
      <w:r>
        <w:t>1) </w:t>
      </w:r>
      <w:r>
        <w:rPr>
          <w:color w:val="000000"/>
          <w:u w:color="000000"/>
        </w:rPr>
        <w:t>liczba ogłoszonych otwartych konkursów ofert,</w:t>
      </w:r>
    </w:p>
    <w:p w:rsidR="00A77B3E" w:rsidRDefault="00E44075">
      <w:pPr>
        <w:spacing w:before="120" w:after="120"/>
        <w:ind w:left="340" w:hanging="227"/>
        <w:rPr>
          <w:color w:val="000000"/>
          <w:u w:color="000000"/>
        </w:rPr>
      </w:pPr>
      <w:r>
        <w:t>2) </w:t>
      </w:r>
      <w:r>
        <w:rPr>
          <w:color w:val="000000"/>
          <w:u w:color="000000"/>
        </w:rPr>
        <w:t>liczba ofert złożonych w otwartych konkursach ofert, w tym liczba organizacji,</w:t>
      </w:r>
    </w:p>
    <w:p w:rsidR="00A77B3E" w:rsidRDefault="00E44075">
      <w:pPr>
        <w:spacing w:before="120" w:after="120"/>
        <w:ind w:left="340" w:hanging="227"/>
        <w:rPr>
          <w:color w:val="000000"/>
          <w:u w:color="000000"/>
        </w:rPr>
      </w:pPr>
      <w:r>
        <w:t>3) </w:t>
      </w:r>
      <w:r>
        <w:rPr>
          <w:color w:val="000000"/>
          <w:u w:color="000000"/>
        </w:rPr>
        <w:t>liczba zawartych umów na realizację zadania publicznego, w tym liczba organizacji,</w:t>
      </w:r>
    </w:p>
    <w:p w:rsidR="00A77B3E" w:rsidRDefault="00E44075">
      <w:pPr>
        <w:spacing w:before="120" w:after="120"/>
        <w:ind w:left="340" w:hanging="227"/>
        <w:rPr>
          <w:color w:val="000000"/>
          <w:u w:color="000000"/>
        </w:rPr>
      </w:pPr>
      <w:r>
        <w:t>4) </w:t>
      </w:r>
      <w:r>
        <w:rPr>
          <w:color w:val="000000"/>
          <w:u w:color="000000"/>
        </w:rPr>
        <w:t>liczba umów, które nie zostały zrealizowane lub zostały rozwiązane przez Gminę z przyczyn zależnych od organizacji,</w:t>
      </w:r>
    </w:p>
    <w:p w:rsidR="00A77B3E" w:rsidRDefault="00E44075">
      <w:pPr>
        <w:spacing w:before="120" w:after="120"/>
        <w:ind w:left="340" w:hanging="227"/>
        <w:rPr>
          <w:color w:val="000000"/>
          <w:u w:color="000000"/>
        </w:rPr>
      </w:pPr>
      <w:r>
        <w:t>5) </w:t>
      </w:r>
      <w:r>
        <w:rPr>
          <w:color w:val="000000"/>
          <w:u w:color="000000"/>
        </w:rPr>
        <w:t>liczbie beneficjentów biorących udział w zadaniu pu</w:t>
      </w:r>
      <w:r>
        <w:rPr>
          <w:color w:val="000000"/>
          <w:u w:color="000000"/>
        </w:rPr>
        <w:t>blicznym,</w:t>
      </w:r>
    </w:p>
    <w:p w:rsidR="00A77B3E" w:rsidRDefault="00E44075">
      <w:pPr>
        <w:spacing w:before="120" w:after="120"/>
        <w:ind w:left="340" w:hanging="227"/>
        <w:rPr>
          <w:color w:val="000000"/>
          <w:u w:color="000000"/>
        </w:rPr>
      </w:pPr>
      <w:r>
        <w:t>6) </w:t>
      </w:r>
      <w:r>
        <w:rPr>
          <w:color w:val="000000"/>
          <w:u w:color="000000"/>
        </w:rPr>
        <w:t>wysokość kwot udzielonych dotacji w poszczególnych obszarach,</w:t>
      </w:r>
    </w:p>
    <w:p w:rsidR="00A77B3E" w:rsidRDefault="00E44075">
      <w:pPr>
        <w:spacing w:before="120" w:after="120"/>
        <w:ind w:left="340" w:hanging="227"/>
        <w:rPr>
          <w:color w:val="000000"/>
          <w:u w:color="000000"/>
        </w:rPr>
      </w:pPr>
      <w:r>
        <w:t>7) </w:t>
      </w:r>
      <w:r>
        <w:rPr>
          <w:color w:val="000000"/>
          <w:u w:color="000000"/>
        </w:rPr>
        <w:t>wysokość środków finansowych zaangażowanych przez organizacje pozarządowe w realizację zadań publicznych ujętych w Programie.</w:t>
      </w:r>
    </w:p>
    <w:p w:rsidR="00A77B3E" w:rsidRDefault="00E44075">
      <w:pPr>
        <w:spacing w:before="120" w:after="120"/>
        <w:ind w:left="340" w:hanging="227"/>
        <w:rPr>
          <w:color w:val="000000"/>
          <w:u w:color="000000"/>
        </w:rPr>
      </w:pPr>
      <w:r>
        <w:t>8) </w:t>
      </w:r>
      <w:r>
        <w:rPr>
          <w:color w:val="000000"/>
          <w:u w:color="000000"/>
        </w:rPr>
        <w:t>liczba ofert wspólnych złożonych przez organizacj</w:t>
      </w:r>
      <w:r>
        <w:rPr>
          <w:color w:val="000000"/>
          <w:u w:color="000000"/>
        </w:rPr>
        <w:t>e,</w:t>
      </w:r>
    </w:p>
    <w:p w:rsidR="00A77B3E" w:rsidRDefault="00E44075">
      <w:pPr>
        <w:spacing w:before="120" w:after="120"/>
        <w:ind w:left="340" w:hanging="227"/>
        <w:rPr>
          <w:color w:val="000000"/>
          <w:u w:color="000000"/>
        </w:rPr>
      </w:pPr>
      <w:r>
        <w:t>9) </w:t>
      </w:r>
      <w:r>
        <w:rPr>
          <w:color w:val="000000"/>
          <w:u w:color="000000"/>
        </w:rPr>
        <w:t>liczba organizacji pozarządowych i innych podmiotów biorących udział w realizacji Programu,</w:t>
      </w:r>
    </w:p>
    <w:p w:rsidR="00A77B3E" w:rsidRDefault="00E44075">
      <w:pPr>
        <w:spacing w:before="120" w:after="120"/>
        <w:ind w:left="340" w:hanging="227"/>
        <w:rPr>
          <w:color w:val="000000"/>
          <w:u w:color="000000"/>
        </w:rPr>
      </w:pPr>
      <w:r>
        <w:t>10) </w:t>
      </w:r>
      <w:r>
        <w:rPr>
          <w:color w:val="000000"/>
          <w:u w:color="000000"/>
        </w:rPr>
        <w:t>liczba osób zaangażowanych w realizację Programu,</w:t>
      </w:r>
    </w:p>
    <w:p w:rsidR="00A77B3E" w:rsidRDefault="00E44075">
      <w:pPr>
        <w:spacing w:before="120" w:after="120"/>
        <w:ind w:left="340" w:hanging="227"/>
        <w:rPr>
          <w:color w:val="000000"/>
          <w:u w:color="000000"/>
        </w:rPr>
      </w:pPr>
      <w:r>
        <w:t>11) </w:t>
      </w:r>
      <w:r>
        <w:rPr>
          <w:color w:val="000000"/>
          <w:u w:color="000000"/>
        </w:rPr>
        <w:t>wysokość środków finansowych przeznaczonych na realizację Programu,</w:t>
      </w:r>
    </w:p>
    <w:p w:rsidR="00A77B3E" w:rsidRDefault="00E44075">
      <w:pPr>
        <w:spacing w:before="120" w:after="120"/>
        <w:ind w:left="340" w:hanging="227"/>
        <w:rPr>
          <w:color w:val="000000"/>
          <w:u w:color="000000"/>
        </w:rPr>
      </w:pPr>
      <w:r>
        <w:t>12) </w:t>
      </w:r>
      <w:r>
        <w:rPr>
          <w:color w:val="000000"/>
          <w:u w:color="000000"/>
        </w:rPr>
        <w:t>liczba projektów aktów prawa</w:t>
      </w:r>
      <w:r>
        <w:rPr>
          <w:color w:val="000000"/>
          <w:u w:color="000000"/>
        </w:rPr>
        <w:t xml:space="preserve"> miejscowego stanowionych przez Radę, konsultowanych przez organizacje,</w:t>
      </w:r>
    </w:p>
    <w:p w:rsidR="00A77B3E" w:rsidRDefault="00E44075">
      <w:pPr>
        <w:spacing w:before="120" w:after="120"/>
        <w:ind w:left="340" w:hanging="227"/>
        <w:rPr>
          <w:color w:val="000000"/>
          <w:u w:color="000000"/>
        </w:rPr>
      </w:pPr>
      <w:r>
        <w:t>13) </w:t>
      </w:r>
      <w:r>
        <w:rPr>
          <w:color w:val="000000"/>
          <w:u w:color="000000"/>
        </w:rPr>
        <w:t>liczba spotkań z przedstawicielami organizacji.</w:t>
      </w:r>
    </w:p>
    <w:p w:rsidR="00A77B3E" w:rsidRDefault="00E44075">
      <w:pPr>
        <w:keepLines/>
        <w:spacing w:before="120" w:after="120"/>
        <w:ind w:firstLine="340"/>
        <w:rPr>
          <w:color w:val="000000"/>
          <w:u w:color="000000"/>
        </w:rPr>
      </w:pPr>
      <w:r>
        <w:rPr>
          <w:b/>
        </w:rPr>
        <w:t>§ 15. </w:t>
      </w:r>
      <w:r>
        <w:t>1. </w:t>
      </w:r>
      <w:r>
        <w:rPr>
          <w:color w:val="000000"/>
          <w:u w:color="000000"/>
        </w:rPr>
        <w:t>Burmistrz Gminy Słomniki składa Radzie Gminy Słomniki sprawozdanie z realizacji Programu, w terminie do dnia 31 maja następ</w:t>
      </w:r>
      <w:r>
        <w:rPr>
          <w:color w:val="000000"/>
          <w:u w:color="000000"/>
        </w:rPr>
        <w:t>nego roku.</w:t>
      </w:r>
    </w:p>
    <w:p w:rsidR="00A77B3E" w:rsidRDefault="00E44075">
      <w:pPr>
        <w:keepNext/>
        <w:keepLines/>
        <w:jc w:val="center"/>
        <w:rPr>
          <w:color w:val="000000"/>
          <w:u w:color="000000"/>
        </w:rPr>
      </w:pPr>
      <w:r>
        <w:rPr>
          <w:b/>
        </w:rPr>
        <w:t>Rozdział 11.</w:t>
      </w:r>
      <w:r>
        <w:rPr>
          <w:color w:val="000000"/>
          <w:u w:color="000000"/>
        </w:rPr>
        <w:br/>
      </w:r>
      <w:r>
        <w:rPr>
          <w:b/>
          <w:color w:val="000000"/>
          <w:u w:color="000000"/>
        </w:rPr>
        <w:t>Informacje o sposobie tworzenia programu oraz o przebiegu konsultacji</w:t>
      </w:r>
    </w:p>
    <w:p w:rsidR="00A77B3E" w:rsidRDefault="00E44075">
      <w:pPr>
        <w:keepLines/>
        <w:spacing w:before="120" w:after="120"/>
        <w:ind w:firstLine="340"/>
        <w:rPr>
          <w:color w:val="000000"/>
          <w:u w:color="000000"/>
        </w:rPr>
      </w:pPr>
      <w:r>
        <w:rPr>
          <w:b/>
        </w:rPr>
        <w:t>§ 16. </w:t>
      </w:r>
      <w:r>
        <w:t>1. </w:t>
      </w:r>
      <w:r>
        <w:rPr>
          <w:color w:val="000000"/>
          <w:u w:color="000000"/>
        </w:rPr>
        <w:t>Tworzenie Programu miało następujący przebieg:</w:t>
      </w:r>
    </w:p>
    <w:p w:rsidR="00A77B3E" w:rsidRDefault="00E44075">
      <w:pPr>
        <w:spacing w:before="120" w:after="120"/>
        <w:ind w:left="340" w:hanging="227"/>
        <w:rPr>
          <w:color w:val="000000"/>
          <w:u w:color="000000"/>
        </w:rPr>
      </w:pPr>
      <w:r>
        <w:t>1) </w:t>
      </w:r>
      <w:r>
        <w:rPr>
          <w:color w:val="000000"/>
          <w:u w:color="000000"/>
        </w:rPr>
        <w:t>Przygotowanie projektu Programu</w:t>
      </w:r>
    </w:p>
    <w:p w:rsidR="00A77B3E" w:rsidRDefault="00E44075">
      <w:pPr>
        <w:spacing w:before="120" w:after="120"/>
        <w:ind w:left="340" w:hanging="227"/>
        <w:rPr>
          <w:color w:val="000000"/>
          <w:u w:color="000000"/>
        </w:rPr>
      </w:pPr>
      <w:r>
        <w:lastRenderedPageBreak/>
        <w:t>2) </w:t>
      </w:r>
      <w:r>
        <w:rPr>
          <w:color w:val="000000"/>
          <w:u w:color="000000"/>
        </w:rPr>
        <w:t>Ogłoszenie terminu konsultacji projektu Programu</w:t>
      </w:r>
    </w:p>
    <w:p w:rsidR="00A77B3E" w:rsidRDefault="00E44075">
      <w:pPr>
        <w:spacing w:before="120" w:after="120"/>
        <w:ind w:left="340" w:hanging="227"/>
        <w:rPr>
          <w:color w:val="000000"/>
          <w:u w:color="000000"/>
        </w:rPr>
      </w:pPr>
      <w:r>
        <w:t>3) </w:t>
      </w:r>
      <w:r>
        <w:rPr>
          <w:color w:val="000000"/>
          <w:u w:color="000000"/>
        </w:rPr>
        <w:t xml:space="preserve">Poinformowanie </w:t>
      </w:r>
      <w:r>
        <w:rPr>
          <w:color w:val="000000"/>
          <w:u w:color="000000"/>
        </w:rPr>
        <w:t>organizacje pozarządowe z terenu gminy Słomniki o planowanym terminie konsultacji i miejscach, gdzie Program został udostępniony</w:t>
      </w:r>
    </w:p>
    <w:p w:rsidR="00A77B3E" w:rsidRDefault="00E44075">
      <w:pPr>
        <w:spacing w:before="120" w:after="120"/>
        <w:ind w:left="340" w:hanging="227"/>
        <w:rPr>
          <w:color w:val="000000"/>
          <w:u w:color="000000"/>
        </w:rPr>
      </w:pPr>
      <w:r>
        <w:t>4) </w:t>
      </w:r>
      <w:r>
        <w:rPr>
          <w:color w:val="000000"/>
          <w:u w:color="000000"/>
        </w:rPr>
        <w:t>Zamieszczenie projektu Programu w BIP, stronie internetowej Gminy Słomniki, na tablicy ogłoszeń i innych zwyczajowo przyjęty</w:t>
      </w:r>
      <w:r>
        <w:rPr>
          <w:color w:val="000000"/>
          <w:u w:color="000000"/>
        </w:rPr>
        <w:t>ch miejscach w Urzędzie Miejskim w Słomnikach</w:t>
      </w:r>
    </w:p>
    <w:p w:rsidR="00A77B3E" w:rsidRDefault="00E44075">
      <w:pPr>
        <w:spacing w:before="120" w:after="120"/>
        <w:ind w:left="340" w:hanging="227"/>
        <w:rPr>
          <w:color w:val="000000"/>
          <w:u w:color="000000"/>
        </w:rPr>
      </w:pPr>
      <w:r>
        <w:t>5) </w:t>
      </w:r>
      <w:r>
        <w:rPr>
          <w:color w:val="000000"/>
          <w:u w:color="000000"/>
        </w:rPr>
        <w:t>Zaproszenie drogą e-mail lub telefonicznie organizacji pozarządowych działających na terenie Gminy Słomniki do zgłaszania propozycji i uwag do treści Programu zamieszczonego na stronie BIP i www.slomniki.pl </w:t>
      </w:r>
      <w:r>
        <w:rPr>
          <w:color w:val="000000"/>
          <w:u w:color="000000"/>
        </w:rPr>
        <w:t>oraz na tablicy ogłoszeń,</w:t>
      </w:r>
    </w:p>
    <w:p w:rsidR="00A77B3E" w:rsidRDefault="00E44075">
      <w:pPr>
        <w:spacing w:before="120" w:after="120"/>
        <w:ind w:left="340" w:hanging="227"/>
        <w:rPr>
          <w:color w:val="000000"/>
          <w:u w:color="000000"/>
        </w:rPr>
      </w:pPr>
      <w:r>
        <w:t>6) </w:t>
      </w:r>
      <w:r>
        <w:rPr>
          <w:color w:val="000000"/>
          <w:u w:color="000000"/>
        </w:rPr>
        <w:t>Ogłoszenie i podanie do publicznej wiadomości sprawozdania o przeprowadzeniu konsultacji i ich wynikach</w:t>
      </w:r>
    </w:p>
    <w:p w:rsidR="00A77B3E" w:rsidRDefault="00E44075">
      <w:pPr>
        <w:spacing w:before="120" w:after="120"/>
        <w:ind w:left="340" w:hanging="227"/>
        <w:rPr>
          <w:color w:val="000000"/>
          <w:u w:color="000000"/>
        </w:rPr>
      </w:pPr>
      <w:r>
        <w:t>7) </w:t>
      </w:r>
      <w:r>
        <w:rPr>
          <w:color w:val="000000"/>
          <w:u w:color="000000"/>
        </w:rPr>
        <w:t>Skierowanie projektu pod obrady Rady Miejskiej w Słomnikach wraz ze sprawozdaniem z przeprowadzonych konsultacji społecz</w:t>
      </w:r>
      <w:r>
        <w:rPr>
          <w:color w:val="000000"/>
          <w:u w:color="000000"/>
        </w:rPr>
        <w:t>nych z organizacjami pozarządowymi.</w:t>
      </w:r>
    </w:p>
    <w:p w:rsidR="00A77B3E" w:rsidRDefault="00E44075">
      <w:pPr>
        <w:keepNext/>
        <w:jc w:val="center"/>
        <w:rPr>
          <w:color w:val="000000"/>
          <w:u w:color="000000"/>
        </w:rPr>
      </w:pPr>
      <w:r>
        <w:rPr>
          <w:b/>
        </w:rPr>
        <w:t>Rozdział 12.</w:t>
      </w:r>
      <w:r>
        <w:rPr>
          <w:color w:val="000000"/>
          <w:u w:color="000000"/>
        </w:rPr>
        <w:br/>
      </w:r>
      <w:r>
        <w:rPr>
          <w:b/>
          <w:color w:val="000000"/>
          <w:u w:color="000000"/>
        </w:rPr>
        <w:t>Tryb powoływania i zasady działania komisji konkursowych do opiniowania ofert w otwartych konkursach ofert</w:t>
      </w:r>
    </w:p>
    <w:p w:rsidR="00A77B3E" w:rsidRDefault="00E44075">
      <w:pPr>
        <w:keepLines/>
        <w:spacing w:before="120" w:after="120"/>
        <w:ind w:firstLine="340"/>
        <w:rPr>
          <w:color w:val="000000"/>
          <w:u w:color="000000"/>
        </w:rPr>
      </w:pPr>
      <w:r>
        <w:rPr>
          <w:b/>
        </w:rPr>
        <w:t>§ 17. </w:t>
      </w:r>
      <w:r>
        <w:t>1. </w:t>
      </w:r>
      <w:r>
        <w:rPr>
          <w:color w:val="000000"/>
          <w:u w:color="000000"/>
        </w:rPr>
        <w:t>Zgodnie z art. 15 ust. 2a Ustawy Burmistrz Gminy Słomniki ogłaszając otwarty konkurs ofert,</w:t>
      </w:r>
      <w:r>
        <w:rPr>
          <w:color w:val="000000"/>
          <w:u w:color="000000"/>
        </w:rPr>
        <w:t xml:space="preserve"> w celu opiniowania złożonych ofert powołuje komisję konkursową w pięcioosobowym składzie:</w:t>
      </w:r>
    </w:p>
    <w:p w:rsidR="00A77B3E" w:rsidRDefault="00E44075">
      <w:pPr>
        <w:spacing w:before="120" w:after="120"/>
        <w:ind w:left="340" w:hanging="227"/>
        <w:rPr>
          <w:color w:val="000000"/>
          <w:u w:color="000000"/>
        </w:rPr>
      </w:pPr>
      <w:r>
        <w:t>1) </w:t>
      </w:r>
      <w:r>
        <w:rPr>
          <w:color w:val="000000"/>
          <w:u w:color="000000"/>
        </w:rPr>
        <w:t>dwie osoby zgłoszone przez Organizacje pozarządowe nie biorące udziału w konkursie.</w:t>
      </w:r>
    </w:p>
    <w:p w:rsidR="00A77B3E" w:rsidRDefault="00E44075">
      <w:pPr>
        <w:spacing w:before="120" w:after="120"/>
        <w:ind w:left="340" w:hanging="227"/>
        <w:rPr>
          <w:color w:val="000000"/>
          <w:u w:color="000000"/>
        </w:rPr>
      </w:pPr>
      <w:r>
        <w:t>2) </w:t>
      </w:r>
      <w:r>
        <w:rPr>
          <w:color w:val="000000"/>
          <w:u w:color="000000"/>
        </w:rPr>
        <w:t>trzech przedstawicieli Burmistrza Gminy Słomniki</w:t>
      </w:r>
    </w:p>
    <w:p w:rsidR="00A77B3E" w:rsidRDefault="00E44075">
      <w:pPr>
        <w:keepLines/>
        <w:spacing w:before="120" w:after="120"/>
        <w:ind w:firstLine="340"/>
        <w:rPr>
          <w:color w:val="000000"/>
          <w:u w:color="000000"/>
        </w:rPr>
      </w:pPr>
      <w:r>
        <w:t>2. </w:t>
      </w:r>
      <w:r>
        <w:rPr>
          <w:color w:val="000000"/>
          <w:u w:color="000000"/>
        </w:rPr>
        <w:t>Pracami Komisji kieruje</w:t>
      </w:r>
      <w:r>
        <w:rPr>
          <w:color w:val="000000"/>
          <w:u w:color="000000"/>
        </w:rPr>
        <w:t xml:space="preserve"> przewodniczący wyznaczony przez Burmistrza Gminy Słomniki spośród członków Komisji.</w:t>
      </w:r>
    </w:p>
    <w:p w:rsidR="00A77B3E" w:rsidRDefault="00E44075">
      <w:pPr>
        <w:keepLines/>
        <w:spacing w:before="120" w:after="120"/>
        <w:ind w:firstLine="340"/>
        <w:rPr>
          <w:color w:val="000000"/>
          <w:u w:color="000000"/>
        </w:rPr>
      </w:pPr>
      <w:r>
        <w:t>3. </w:t>
      </w:r>
      <w:r>
        <w:rPr>
          <w:color w:val="000000"/>
          <w:u w:color="000000"/>
        </w:rPr>
        <w:t>Komisja konkursowa może działać bez udziału osób wskazanych przez organizacje pozarządowe lub podmioty wymienione w art. 3 ust. 3, jeżeli:</w:t>
      </w:r>
    </w:p>
    <w:p w:rsidR="00A77B3E" w:rsidRDefault="00E44075">
      <w:pPr>
        <w:spacing w:before="120" w:after="120"/>
        <w:ind w:left="340" w:hanging="227"/>
        <w:rPr>
          <w:color w:val="000000"/>
          <w:u w:color="000000"/>
        </w:rPr>
      </w:pPr>
      <w:r>
        <w:t>1) </w:t>
      </w:r>
      <w:r>
        <w:rPr>
          <w:color w:val="000000"/>
          <w:u w:color="000000"/>
        </w:rPr>
        <w:t>żadna organizacja nie wska</w:t>
      </w:r>
      <w:r>
        <w:rPr>
          <w:color w:val="000000"/>
          <w:u w:color="000000"/>
        </w:rPr>
        <w:t>że osób do składu komisji konkursowej lub</w:t>
      </w:r>
    </w:p>
    <w:p w:rsidR="00A77B3E" w:rsidRDefault="00E44075">
      <w:pPr>
        <w:spacing w:before="120" w:after="120"/>
        <w:ind w:left="340" w:hanging="227"/>
        <w:rPr>
          <w:color w:val="000000"/>
          <w:u w:color="000000"/>
        </w:rPr>
      </w:pPr>
      <w:r>
        <w:t>2) </w:t>
      </w:r>
      <w:r>
        <w:rPr>
          <w:color w:val="000000"/>
          <w:u w:color="000000"/>
        </w:rPr>
        <w:t>wskazane osoby nie wezmą udziału w pracach komisji konkursowej, lub</w:t>
      </w:r>
    </w:p>
    <w:p w:rsidR="00A77B3E" w:rsidRDefault="00E44075">
      <w:pPr>
        <w:spacing w:before="120" w:after="120"/>
        <w:ind w:left="340" w:hanging="227"/>
        <w:rPr>
          <w:color w:val="000000"/>
          <w:u w:color="000000"/>
        </w:rPr>
      </w:pPr>
      <w:r>
        <w:t>3) </w:t>
      </w:r>
      <w:r>
        <w:rPr>
          <w:color w:val="000000"/>
          <w:u w:color="000000"/>
        </w:rPr>
        <w:t>wszystkie powołane w skład komisji konkursowej osoby podlegają wyłączeniu na podstawie art. 15 ust. 2d lub art. 15 ust. 2f.</w:t>
      </w:r>
    </w:p>
    <w:p w:rsidR="00A77B3E" w:rsidRDefault="00E44075">
      <w:pPr>
        <w:keepLines/>
        <w:spacing w:before="120" w:after="120"/>
        <w:ind w:firstLine="340"/>
        <w:rPr>
          <w:color w:val="000000"/>
          <w:u w:color="000000"/>
        </w:rPr>
      </w:pPr>
      <w:r>
        <w:rPr>
          <w:b/>
        </w:rPr>
        <w:t>§ 18. </w:t>
      </w:r>
      <w:r>
        <w:t>1. </w:t>
      </w:r>
      <w:r>
        <w:rPr>
          <w:color w:val="000000"/>
          <w:u w:color="000000"/>
        </w:rPr>
        <w:t>Przewod</w:t>
      </w:r>
      <w:r>
        <w:rPr>
          <w:color w:val="000000"/>
          <w:u w:color="000000"/>
        </w:rPr>
        <w:t>niczący i członkowie Komisji przed pierwszym posiedzeniem, po zapoznaniu się z wykazem złożonych ofert, składają oświadczenia, że nie pozostają w stosunku prawnym lub faktycznym z podmiotami biorącymi udział w konkursie, który może budzić uzasadnioną wątpl</w:t>
      </w:r>
      <w:r>
        <w:rPr>
          <w:color w:val="000000"/>
          <w:u w:color="000000"/>
        </w:rPr>
        <w:t>iwość co do bezstronności podczas oceniania ofert.</w:t>
      </w:r>
    </w:p>
    <w:p w:rsidR="00A77B3E" w:rsidRDefault="00E44075">
      <w:pPr>
        <w:keepLines/>
        <w:spacing w:before="120" w:after="120"/>
        <w:ind w:firstLine="340"/>
        <w:rPr>
          <w:color w:val="000000"/>
          <w:u w:color="000000"/>
        </w:rPr>
      </w:pPr>
      <w:r>
        <w:t>2. </w:t>
      </w:r>
      <w:r>
        <w:rPr>
          <w:color w:val="000000"/>
          <w:u w:color="000000"/>
        </w:rPr>
        <w:t>W przypadku wyłączenia z postępowania lub nieobecności członków komisji, posiedzenie odbywa się w zmniejszonym składzie pod warunkiem, że bierze w nim udział co najmniej 3 osoby.</w:t>
      </w:r>
    </w:p>
    <w:p w:rsidR="00A77B3E" w:rsidRDefault="00E44075">
      <w:pPr>
        <w:keepLines/>
        <w:spacing w:before="120" w:after="120"/>
        <w:ind w:firstLine="340"/>
        <w:rPr>
          <w:color w:val="000000"/>
          <w:u w:color="000000"/>
        </w:rPr>
      </w:pPr>
      <w:r>
        <w:t>3. </w:t>
      </w:r>
      <w:r>
        <w:rPr>
          <w:color w:val="000000"/>
          <w:u w:color="000000"/>
        </w:rPr>
        <w:t>Udział w pracach kom</w:t>
      </w:r>
      <w:r>
        <w:rPr>
          <w:color w:val="000000"/>
          <w:u w:color="000000"/>
        </w:rPr>
        <w:t>isji konkursowej jest nieodpłatny i nie przysługuje zwrot kosztów podróży.</w:t>
      </w:r>
    </w:p>
    <w:p w:rsidR="00A77B3E" w:rsidRDefault="00E44075">
      <w:pPr>
        <w:keepLines/>
        <w:spacing w:before="120" w:after="120"/>
        <w:ind w:firstLine="340"/>
        <w:rPr>
          <w:color w:val="000000"/>
          <w:u w:color="000000"/>
        </w:rPr>
      </w:pPr>
      <w:r>
        <w:t>4. </w:t>
      </w:r>
      <w:r>
        <w:rPr>
          <w:color w:val="000000"/>
          <w:u w:color="000000"/>
        </w:rPr>
        <w:t>W pracach komisji mogą brać udział z głosem doradczym także inne osoby, posiadające doświadczenie w realizacji zadań będących przedmiotem konkursu.</w:t>
      </w:r>
    </w:p>
    <w:p w:rsidR="00A77B3E" w:rsidRDefault="00E44075">
      <w:pPr>
        <w:keepLines/>
        <w:spacing w:before="120" w:after="120"/>
        <w:ind w:firstLine="340"/>
        <w:rPr>
          <w:color w:val="000000"/>
          <w:u w:color="000000"/>
        </w:rPr>
      </w:pPr>
      <w:r>
        <w:rPr>
          <w:b/>
        </w:rPr>
        <w:t>§ 19. </w:t>
      </w:r>
      <w:r>
        <w:t>1. </w:t>
      </w:r>
      <w:r>
        <w:rPr>
          <w:color w:val="000000"/>
          <w:u w:color="000000"/>
        </w:rPr>
        <w:t xml:space="preserve">Oferty konkursowe </w:t>
      </w:r>
      <w:r>
        <w:rPr>
          <w:color w:val="000000"/>
          <w:u w:color="000000"/>
        </w:rPr>
        <w:t>oceniane będą wg zasad określonych w regulaminie konkursu zatwierdzonym przez Burmistrza Gminy Słomniki.</w:t>
      </w:r>
    </w:p>
    <w:p w:rsidR="00A77B3E" w:rsidRDefault="00E44075">
      <w:pPr>
        <w:keepLines/>
        <w:spacing w:before="120" w:after="120"/>
        <w:ind w:firstLine="340"/>
        <w:rPr>
          <w:color w:val="000000"/>
          <w:u w:color="000000"/>
        </w:rPr>
      </w:pPr>
      <w:r>
        <w:t>2. </w:t>
      </w:r>
      <w:r>
        <w:rPr>
          <w:color w:val="000000"/>
          <w:u w:color="000000"/>
        </w:rPr>
        <w:t>Komisja rozpatruje oferty oddzielnie dla każdego zadania konkursowego.</w:t>
      </w:r>
    </w:p>
    <w:p w:rsidR="00A77B3E" w:rsidRDefault="00E44075">
      <w:pPr>
        <w:keepLines/>
        <w:spacing w:before="120" w:after="120"/>
        <w:ind w:firstLine="340"/>
        <w:rPr>
          <w:color w:val="000000"/>
          <w:u w:color="000000"/>
        </w:rPr>
      </w:pPr>
      <w:r>
        <w:t>3. </w:t>
      </w:r>
      <w:r>
        <w:rPr>
          <w:color w:val="000000"/>
          <w:u w:color="000000"/>
        </w:rPr>
        <w:t>Komisja konkursowa przystępując do rozstrzygnięcia konkursu ofert, dokonuj</w:t>
      </w:r>
      <w:r>
        <w:rPr>
          <w:color w:val="000000"/>
          <w:u w:color="000000"/>
        </w:rPr>
        <w:t>e następujących czynności:</w:t>
      </w:r>
    </w:p>
    <w:p w:rsidR="00A77B3E" w:rsidRDefault="00E44075">
      <w:pPr>
        <w:spacing w:before="120" w:after="120"/>
        <w:ind w:left="340" w:hanging="227"/>
        <w:rPr>
          <w:color w:val="000000"/>
          <w:u w:color="000000"/>
        </w:rPr>
      </w:pPr>
      <w:r>
        <w:t>1) </w:t>
      </w:r>
      <w:r>
        <w:rPr>
          <w:color w:val="000000"/>
          <w:u w:color="000000"/>
        </w:rPr>
        <w:t>zapoznaje się z podmiotami, które złożyły oferty;</w:t>
      </w:r>
    </w:p>
    <w:p w:rsidR="00A77B3E" w:rsidRDefault="00E44075">
      <w:pPr>
        <w:spacing w:before="120" w:after="120"/>
        <w:ind w:left="340" w:hanging="227"/>
        <w:rPr>
          <w:color w:val="000000"/>
          <w:u w:color="000000"/>
        </w:rPr>
      </w:pPr>
      <w:r>
        <w:t>2) </w:t>
      </w:r>
      <w:r>
        <w:rPr>
          <w:color w:val="000000"/>
          <w:u w:color="000000"/>
        </w:rPr>
        <w:t>wypełnia oświadczenia dopuszczające lub wyłączające z postępowania;</w:t>
      </w:r>
    </w:p>
    <w:p w:rsidR="00A77B3E" w:rsidRDefault="00E44075">
      <w:pPr>
        <w:spacing w:before="120" w:after="120"/>
        <w:ind w:left="340" w:hanging="227"/>
        <w:rPr>
          <w:color w:val="000000"/>
          <w:u w:color="000000"/>
        </w:rPr>
      </w:pPr>
      <w:r>
        <w:t>3) </w:t>
      </w:r>
      <w:r>
        <w:rPr>
          <w:color w:val="000000"/>
          <w:u w:color="000000"/>
        </w:rPr>
        <w:t>stwierdza prawomocność posiedzenia komisji;</w:t>
      </w:r>
    </w:p>
    <w:p w:rsidR="00A77B3E" w:rsidRDefault="00E44075">
      <w:pPr>
        <w:spacing w:before="120" w:after="120"/>
        <w:ind w:left="340" w:hanging="227"/>
        <w:rPr>
          <w:color w:val="000000"/>
          <w:u w:color="000000"/>
        </w:rPr>
      </w:pPr>
      <w:r>
        <w:t>4) </w:t>
      </w:r>
      <w:r>
        <w:rPr>
          <w:color w:val="000000"/>
          <w:u w:color="000000"/>
        </w:rPr>
        <w:t>sprawdza prawidłowość ogłoszenia konkursu;</w:t>
      </w:r>
    </w:p>
    <w:p w:rsidR="00A77B3E" w:rsidRDefault="00E44075">
      <w:pPr>
        <w:spacing w:before="120" w:after="120"/>
        <w:ind w:left="340" w:hanging="227"/>
        <w:rPr>
          <w:color w:val="000000"/>
          <w:u w:color="000000"/>
        </w:rPr>
      </w:pPr>
      <w:r>
        <w:t>5) </w:t>
      </w:r>
      <w:r>
        <w:rPr>
          <w:color w:val="000000"/>
          <w:u w:color="000000"/>
        </w:rPr>
        <w:t xml:space="preserve">ocenia </w:t>
      </w:r>
      <w:r>
        <w:rPr>
          <w:color w:val="000000"/>
          <w:u w:color="000000"/>
        </w:rPr>
        <w:t>złożone oferty pod względem formalnym (poprawne wypełnienie oferty oraz komplet załączników);</w:t>
      </w:r>
    </w:p>
    <w:p w:rsidR="00A77B3E" w:rsidRDefault="00E44075">
      <w:pPr>
        <w:spacing w:before="120" w:after="120"/>
        <w:ind w:left="340" w:hanging="227"/>
        <w:rPr>
          <w:color w:val="000000"/>
          <w:u w:color="000000"/>
        </w:rPr>
      </w:pPr>
      <w:r>
        <w:lastRenderedPageBreak/>
        <w:t>6) </w:t>
      </w:r>
      <w:r>
        <w:rPr>
          <w:color w:val="000000"/>
          <w:u w:color="000000"/>
        </w:rPr>
        <w:t>wzywa do uzupełnienia ofert, zgodnie z regulaminem konkursu</w:t>
      </w:r>
    </w:p>
    <w:p w:rsidR="00A77B3E" w:rsidRDefault="00E44075">
      <w:pPr>
        <w:spacing w:before="120" w:after="120"/>
        <w:ind w:left="340" w:hanging="227"/>
        <w:rPr>
          <w:color w:val="000000"/>
          <w:u w:color="000000"/>
        </w:rPr>
      </w:pPr>
      <w:r>
        <w:t>7) </w:t>
      </w:r>
      <w:r>
        <w:rPr>
          <w:color w:val="000000"/>
          <w:u w:color="000000"/>
        </w:rPr>
        <w:t>odrzuca oferty nie spełniające formalnych warunków konkursu lub zgłoszone po wyznaczonym termini</w:t>
      </w:r>
      <w:r>
        <w:rPr>
          <w:color w:val="000000"/>
          <w:u w:color="000000"/>
        </w:rPr>
        <w:t>e;</w:t>
      </w:r>
    </w:p>
    <w:p w:rsidR="00A77B3E" w:rsidRDefault="00E44075">
      <w:pPr>
        <w:spacing w:before="120" w:after="120"/>
        <w:ind w:left="340" w:hanging="227"/>
        <w:rPr>
          <w:color w:val="000000"/>
          <w:u w:color="000000"/>
        </w:rPr>
      </w:pPr>
      <w:r>
        <w:t>8) </w:t>
      </w:r>
      <w:r>
        <w:rPr>
          <w:color w:val="000000"/>
          <w:u w:color="000000"/>
        </w:rPr>
        <w:t>po zapoznaniu się z merytoryczną treścią ofert, członkowie (każdy członek komisji konkursowej) dokonują punktowej oceny oraz proponują wysokość dotacji;</w:t>
      </w:r>
    </w:p>
    <w:p w:rsidR="00A77B3E" w:rsidRDefault="00E44075">
      <w:pPr>
        <w:spacing w:before="120" w:after="120"/>
        <w:ind w:left="340" w:hanging="227"/>
        <w:rPr>
          <w:color w:val="000000"/>
          <w:u w:color="000000"/>
        </w:rPr>
      </w:pPr>
      <w:r>
        <w:t>9) </w:t>
      </w:r>
      <w:r>
        <w:rPr>
          <w:color w:val="000000"/>
          <w:u w:color="000000"/>
        </w:rPr>
        <w:t>ustala punktację końcową danej oferty, którą jest średnia arytmetyczna obliczona z punktów łąc</w:t>
      </w:r>
      <w:r>
        <w:rPr>
          <w:color w:val="000000"/>
          <w:u w:color="000000"/>
        </w:rPr>
        <w:t>znych wystawionych przez osoby oceniające ofertę</w:t>
      </w:r>
    </w:p>
    <w:p w:rsidR="00A77B3E" w:rsidRDefault="00E44075">
      <w:pPr>
        <w:spacing w:before="120" w:after="120"/>
        <w:ind w:left="340" w:hanging="227"/>
        <w:rPr>
          <w:color w:val="000000"/>
          <w:u w:color="000000"/>
        </w:rPr>
      </w:pPr>
      <w:r>
        <w:t>10) </w:t>
      </w:r>
      <w:r>
        <w:rPr>
          <w:color w:val="000000"/>
          <w:u w:color="000000"/>
        </w:rPr>
        <w:t>sporządza listę rankingową złożonych ofert</w:t>
      </w:r>
    </w:p>
    <w:p w:rsidR="00A77B3E" w:rsidRDefault="00E44075">
      <w:pPr>
        <w:spacing w:before="120" w:after="120"/>
        <w:ind w:left="340" w:hanging="227"/>
        <w:rPr>
          <w:color w:val="000000"/>
          <w:u w:color="000000"/>
        </w:rPr>
      </w:pPr>
      <w:r>
        <w:t>11) </w:t>
      </w:r>
      <w:r>
        <w:rPr>
          <w:color w:val="000000"/>
          <w:u w:color="000000"/>
        </w:rPr>
        <w:t>sporządza protokół z prac komisji, odczytuje jego treść i podpisuje protokół</w:t>
      </w:r>
    </w:p>
    <w:p w:rsidR="00A77B3E" w:rsidRDefault="00E44075">
      <w:pPr>
        <w:keepLines/>
        <w:spacing w:before="120" w:after="120"/>
        <w:ind w:firstLine="340"/>
        <w:rPr>
          <w:color w:val="000000"/>
          <w:u w:color="000000"/>
        </w:rPr>
      </w:pPr>
      <w:r>
        <w:t>4. </w:t>
      </w:r>
      <w:r>
        <w:rPr>
          <w:color w:val="000000"/>
          <w:u w:color="000000"/>
        </w:rPr>
        <w:t>Protokół z prac Komisji powinien zawierać informacje:</w:t>
      </w:r>
    </w:p>
    <w:p w:rsidR="00A77B3E" w:rsidRDefault="00E44075">
      <w:pPr>
        <w:spacing w:before="120" w:after="120"/>
        <w:ind w:left="340" w:hanging="227"/>
        <w:rPr>
          <w:color w:val="000000"/>
          <w:u w:color="000000"/>
        </w:rPr>
      </w:pPr>
      <w:r>
        <w:t>1) </w:t>
      </w:r>
      <w:r>
        <w:rPr>
          <w:color w:val="000000"/>
          <w:u w:color="000000"/>
        </w:rPr>
        <w:t>Oznaczenia okoliczn</w:t>
      </w:r>
      <w:r>
        <w:rPr>
          <w:color w:val="000000"/>
          <w:u w:color="000000"/>
        </w:rPr>
        <w:t>ości, miejsca i czasu posiedzenia komisji konkursowej</w:t>
      </w:r>
    </w:p>
    <w:p w:rsidR="00A77B3E" w:rsidRDefault="00E44075">
      <w:pPr>
        <w:spacing w:before="120" w:after="120"/>
        <w:ind w:left="340" w:hanging="227"/>
        <w:rPr>
          <w:color w:val="000000"/>
          <w:u w:color="000000"/>
        </w:rPr>
      </w:pPr>
      <w:r>
        <w:t>2) </w:t>
      </w:r>
      <w:r>
        <w:rPr>
          <w:color w:val="000000"/>
          <w:u w:color="000000"/>
        </w:rPr>
        <w:t>Imiona i nazwiska obecnych na posiedzeniu członków komisji konkursowej</w:t>
      </w:r>
    </w:p>
    <w:p w:rsidR="00A77B3E" w:rsidRDefault="00E44075">
      <w:pPr>
        <w:spacing w:before="120" w:after="120"/>
        <w:ind w:left="340" w:hanging="227"/>
        <w:rPr>
          <w:color w:val="000000"/>
          <w:u w:color="000000"/>
        </w:rPr>
      </w:pPr>
      <w:r>
        <w:t>3) </w:t>
      </w:r>
      <w:r>
        <w:rPr>
          <w:color w:val="000000"/>
          <w:u w:color="000000"/>
        </w:rPr>
        <w:t>Liczbę złożonych ofert</w:t>
      </w:r>
    </w:p>
    <w:p w:rsidR="00A77B3E" w:rsidRDefault="00E44075">
      <w:pPr>
        <w:spacing w:before="120" w:after="120"/>
        <w:ind w:left="340" w:hanging="227"/>
        <w:rPr>
          <w:color w:val="000000"/>
          <w:u w:color="000000"/>
        </w:rPr>
      </w:pPr>
      <w:r>
        <w:t>4) </w:t>
      </w:r>
      <w:r>
        <w:rPr>
          <w:color w:val="000000"/>
          <w:u w:color="000000"/>
        </w:rPr>
        <w:t>Wskazanie ofert ważnych tj. odpowiadających warunkom konkursu i złożonych w terminie</w:t>
      </w:r>
    </w:p>
    <w:p w:rsidR="00A77B3E" w:rsidRDefault="00E44075">
      <w:pPr>
        <w:spacing w:before="120" w:after="120"/>
        <w:ind w:left="340" w:hanging="227"/>
        <w:rPr>
          <w:color w:val="000000"/>
          <w:u w:color="000000"/>
        </w:rPr>
      </w:pPr>
      <w:r>
        <w:t>5) </w:t>
      </w:r>
      <w:r>
        <w:rPr>
          <w:color w:val="000000"/>
          <w:u w:color="000000"/>
        </w:rPr>
        <w:t>Wskazanie o</w:t>
      </w:r>
      <w:r>
        <w:rPr>
          <w:color w:val="000000"/>
          <w:u w:color="000000"/>
        </w:rPr>
        <w:t>fert nieważnych tj. nie odpowiadających warunkom konkursu i/lub złożonych po terminie</w:t>
      </w:r>
    </w:p>
    <w:p w:rsidR="00A77B3E" w:rsidRDefault="00E44075">
      <w:pPr>
        <w:spacing w:before="120" w:after="120"/>
        <w:ind w:left="340" w:hanging="227"/>
        <w:rPr>
          <w:color w:val="000000"/>
          <w:u w:color="000000"/>
        </w:rPr>
      </w:pPr>
      <w:r>
        <w:t>6) </w:t>
      </w:r>
      <w:r>
        <w:rPr>
          <w:color w:val="000000"/>
          <w:u w:color="000000"/>
        </w:rPr>
        <w:t>Punktację końcową ocenianych ofert w formie listy rankingowej w oparciu o kryteria zamieszczone w ogłoszeniu wraz z proponowanymi kwotami dotacji – załącznik nr 1 do p</w:t>
      </w:r>
      <w:r>
        <w:rPr>
          <w:color w:val="000000"/>
          <w:u w:color="000000"/>
        </w:rPr>
        <w:t>rotokołu</w:t>
      </w:r>
    </w:p>
    <w:p w:rsidR="00A77B3E" w:rsidRDefault="00E44075">
      <w:pPr>
        <w:spacing w:before="120" w:after="120"/>
        <w:ind w:left="340" w:hanging="227"/>
        <w:rPr>
          <w:color w:val="000000"/>
          <w:u w:color="000000"/>
        </w:rPr>
      </w:pPr>
      <w:r>
        <w:t>7) </w:t>
      </w:r>
      <w:r>
        <w:rPr>
          <w:color w:val="000000"/>
          <w:u w:color="000000"/>
        </w:rPr>
        <w:t>Informację o odczytaniu protokołu</w:t>
      </w:r>
    </w:p>
    <w:p w:rsidR="00A77B3E" w:rsidRDefault="00E44075">
      <w:pPr>
        <w:spacing w:before="120" w:after="120"/>
        <w:ind w:left="340" w:hanging="227"/>
        <w:rPr>
          <w:color w:val="000000"/>
          <w:u w:color="000000"/>
        </w:rPr>
      </w:pPr>
      <w:r>
        <w:t>8) </w:t>
      </w:r>
      <w:r>
        <w:rPr>
          <w:color w:val="000000"/>
          <w:u w:color="000000"/>
        </w:rPr>
        <w:t>Podpisy członków komisji biorących udział w posiedzeniu</w:t>
      </w:r>
    </w:p>
    <w:p w:rsidR="00A77B3E" w:rsidRDefault="00E44075">
      <w:pPr>
        <w:keepLines/>
        <w:spacing w:before="120" w:after="120"/>
        <w:ind w:firstLine="340"/>
        <w:rPr>
          <w:color w:val="000000"/>
          <w:u w:color="000000"/>
        </w:rPr>
      </w:pPr>
      <w:r>
        <w:t>5. </w:t>
      </w:r>
      <w:r>
        <w:rPr>
          <w:color w:val="000000"/>
          <w:u w:color="000000"/>
        </w:rPr>
        <w:t>Przeprowadzona przez komisję konkursową ocena ofert oraz propozycja rozstrzygnięcia konkursu zostanie przedstawiona Burmistrzowi Gminy Słomniki, któ</w:t>
      </w:r>
      <w:r>
        <w:rPr>
          <w:color w:val="000000"/>
          <w:u w:color="000000"/>
        </w:rPr>
        <w:t>ry dokona ostatecznego wyboru i zdecyduje o wysokości dotacji.</w:t>
      </w:r>
    </w:p>
    <w:p w:rsidR="00A77B3E" w:rsidRDefault="00E44075">
      <w:pPr>
        <w:keepLines/>
        <w:spacing w:before="120" w:after="120"/>
        <w:ind w:firstLine="340"/>
        <w:rPr>
          <w:color w:val="000000"/>
          <w:u w:color="000000"/>
        </w:rPr>
      </w:pPr>
      <w:r>
        <w:t>6. </w:t>
      </w:r>
      <w:r>
        <w:rPr>
          <w:color w:val="000000"/>
          <w:u w:color="000000"/>
        </w:rPr>
        <w:t>Wyniki otwartego konkursu ofert zawierające nazwę oferenta, nazwę zadania publicznego, wysokość przyznanych środków publicznych, liczbę uzyskanych punktów ogłasza się niezwłocznie w:</w:t>
      </w:r>
    </w:p>
    <w:p w:rsidR="00A77B3E" w:rsidRDefault="00E44075">
      <w:pPr>
        <w:spacing w:before="120" w:after="120"/>
        <w:ind w:left="340" w:hanging="227"/>
        <w:rPr>
          <w:color w:val="000000"/>
          <w:u w:color="000000"/>
        </w:rPr>
      </w:pPr>
      <w:r>
        <w:t>1) </w:t>
      </w:r>
      <w:r>
        <w:rPr>
          <w:color w:val="000000"/>
          <w:u w:color="000000"/>
        </w:rPr>
        <w:t>sied</w:t>
      </w:r>
      <w:r>
        <w:rPr>
          <w:color w:val="000000"/>
          <w:u w:color="000000"/>
        </w:rPr>
        <w:t>zibie organu ogłaszającego konkurs,</w:t>
      </w:r>
    </w:p>
    <w:p w:rsidR="00A77B3E" w:rsidRDefault="00E44075">
      <w:pPr>
        <w:spacing w:before="120" w:after="120"/>
        <w:ind w:left="340" w:hanging="227"/>
        <w:rPr>
          <w:color w:val="000000"/>
          <w:u w:color="000000"/>
        </w:rPr>
      </w:pPr>
      <w:r>
        <w:t>2) </w:t>
      </w:r>
      <w:r>
        <w:rPr>
          <w:color w:val="000000"/>
          <w:u w:color="000000"/>
        </w:rPr>
        <w:t>na stronie internetowej.</w:t>
      </w:r>
    </w:p>
    <w:p w:rsidR="00A77B3E" w:rsidRDefault="00E44075">
      <w:pPr>
        <w:keepLines/>
        <w:spacing w:before="120" w:after="120"/>
        <w:ind w:firstLine="340"/>
        <w:rPr>
          <w:color w:val="000000"/>
          <w:u w:color="000000"/>
        </w:rPr>
      </w:pPr>
      <w:r>
        <w:t>7. </w:t>
      </w:r>
      <w:r>
        <w:rPr>
          <w:color w:val="000000"/>
          <w:u w:color="000000"/>
        </w:rPr>
        <w:t>Każdy ma prawo wglądu do dokumentacji pracy komisji konkursowej.</w:t>
      </w:r>
    </w:p>
    <w:p w:rsidR="00A77B3E" w:rsidRDefault="00E44075">
      <w:pPr>
        <w:keepLines/>
        <w:spacing w:before="120" w:after="120"/>
        <w:ind w:firstLine="340"/>
        <w:rPr>
          <w:color w:val="000000"/>
          <w:u w:color="000000"/>
        </w:rPr>
      </w:pPr>
      <w:r>
        <w:t>8. </w:t>
      </w:r>
      <w:r>
        <w:rPr>
          <w:color w:val="000000"/>
          <w:u w:color="000000"/>
        </w:rPr>
        <w:t>Komisja konkursowa rozwiązuje się z chwilą rozstrzygnięcia konkursu ofert.</w:t>
      </w:r>
    </w:p>
    <w:p w:rsidR="00A77B3E" w:rsidRDefault="00E44075">
      <w:pPr>
        <w:keepNext/>
        <w:keepLines/>
        <w:jc w:val="center"/>
        <w:rPr>
          <w:color w:val="000000"/>
          <w:u w:color="000000"/>
        </w:rPr>
      </w:pPr>
      <w:r>
        <w:rPr>
          <w:b/>
        </w:rPr>
        <w:t>Rozdział 13.</w:t>
      </w:r>
      <w:r>
        <w:rPr>
          <w:color w:val="000000"/>
          <w:u w:color="000000"/>
        </w:rPr>
        <w:br/>
      </w:r>
      <w:r>
        <w:rPr>
          <w:b/>
          <w:color w:val="000000"/>
          <w:u w:color="000000"/>
        </w:rPr>
        <w:t>Postanowienia końcowe</w:t>
      </w:r>
    </w:p>
    <w:p w:rsidR="00A77B3E" w:rsidRDefault="00E44075">
      <w:pPr>
        <w:keepLines/>
        <w:spacing w:before="120" w:after="120"/>
        <w:ind w:firstLine="340"/>
        <w:rPr>
          <w:color w:val="000000"/>
          <w:u w:color="000000"/>
        </w:rPr>
      </w:pPr>
      <w:r>
        <w:rPr>
          <w:b/>
        </w:rPr>
        <w:t>§ 20. </w:t>
      </w:r>
      <w:r>
        <w:t>1. </w:t>
      </w:r>
      <w:r>
        <w:rPr>
          <w:color w:val="000000"/>
          <w:u w:color="000000"/>
        </w:rPr>
        <w:t>Zmiany niniejszego Programu wymagają formy przyjętej jak dla jego uchwalenia.</w:t>
      </w:r>
    </w:p>
    <w:p w:rsidR="00A77B3E" w:rsidRDefault="00E44075">
      <w:pPr>
        <w:keepLines/>
        <w:spacing w:before="120" w:after="120"/>
        <w:ind w:firstLine="340"/>
        <w:rPr>
          <w:color w:val="000000"/>
          <w:u w:color="000000"/>
        </w:rPr>
      </w:pPr>
      <w:r>
        <w:rPr>
          <w:b/>
        </w:rPr>
        <w:t>§ 21. </w:t>
      </w:r>
      <w:r>
        <w:t>1. </w:t>
      </w:r>
      <w:r>
        <w:rPr>
          <w:color w:val="000000"/>
          <w:u w:color="000000"/>
        </w:rPr>
        <w:t>Program ma charakter otwarty, zakłada możliwość uwzględniania nowych form współpracy i doskonalenia tych, które już zostały określone.</w:t>
      </w:r>
    </w:p>
    <w:p w:rsidR="00A77B3E" w:rsidRDefault="00E44075">
      <w:pPr>
        <w:keepLines/>
        <w:spacing w:before="120" w:after="120"/>
        <w:ind w:firstLine="340"/>
        <w:rPr>
          <w:color w:val="000000"/>
          <w:u w:color="000000"/>
        </w:rPr>
      </w:pPr>
      <w:r>
        <w:rPr>
          <w:b/>
        </w:rPr>
        <w:t>§ 22. </w:t>
      </w:r>
      <w:r>
        <w:t>1. </w:t>
      </w:r>
      <w:r>
        <w:rPr>
          <w:color w:val="000000"/>
          <w:u w:color="000000"/>
        </w:rPr>
        <w:t xml:space="preserve">Wnioski i propozycje </w:t>
      </w:r>
      <w:r>
        <w:rPr>
          <w:color w:val="000000"/>
          <w:u w:color="000000"/>
        </w:rPr>
        <w:t>dotyczące funkcjonowania Programu w roku 2023 organizacje pozarządowe mogą w trakcie funkcjonowania Programu, składać do pracownika Urzędu Gminy Słomniki odpowiedzialnego za współpracę z organizacjami pozarządowymi.</w:t>
      </w:r>
    </w:p>
    <w:p w:rsidR="00A77B3E" w:rsidRDefault="00E44075">
      <w:pPr>
        <w:keepLines/>
        <w:spacing w:before="120" w:after="120"/>
        <w:ind w:firstLine="340"/>
        <w:rPr>
          <w:color w:val="000000"/>
          <w:u w:color="000000"/>
        </w:rPr>
      </w:pPr>
      <w:r>
        <w:rPr>
          <w:b/>
        </w:rPr>
        <w:t>§ 23. </w:t>
      </w:r>
      <w:r>
        <w:t>1. </w:t>
      </w:r>
      <w:r>
        <w:rPr>
          <w:color w:val="000000"/>
          <w:u w:color="000000"/>
        </w:rPr>
        <w:t>Na podstawie sprawozdania, ocen</w:t>
      </w:r>
      <w:r>
        <w:rPr>
          <w:color w:val="000000"/>
          <w:u w:color="000000"/>
        </w:rPr>
        <w:t>y ewaluacyjnej programu i po zebraniu uwag o jego realizacji, przygotowywany jest kolejny roczny program.</w:t>
      </w:r>
    </w:p>
    <w:p w:rsidR="00A77B3E" w:rsidRDefault="00E44075">
      <w:pPr>
        <w:keepLines/>
        <w:spacing w:before="120" w:after="120"/>
        <w:ind w:firstLine="340"/>
        <w:rPr>
          <w:color w:val="000000"/>
          <w:u w:color="000000"/>
        </w:rPr>
      </w:pPr>
      <w:r>
        <w:t>2. </w:t>
      </w:r>
      <w:r>
        <w:rPr>
          <w:color w:val="000000"/>
          <w:u w:color="000000"/>
        </w:rPr>
        <w:t>Roczny program współpracy uchwalany jest do dnia 30 listopada roku poprzedzającego okres jego obowiązywania.</w:t>
      </w:r>
    </w:p>
    <w:p w:rsidR="00A77B3E" w:rsidRDefault="00E44075">
      <w:pPr>
        <w:keepLines/>
        <w:spacing w:before="120" w:after="120"/>
        <w:ind w:firstLine="340"/>
        <w:rPr>
          <w:color w:val="000000"/>
          <w:u w:color="000000"/>
        </w:rPr>
        <w:sectPr w:rsidR="00A77B3E">
          <w:footerReference w:type="default" r:id="rId7"/>
          <w:endnotePr>
            <w:numFmt w:val="decimal"/>
          </w:endnotePr>
          <w:pgSz w:w="11906" w:h="16838"/>
          <w:pgMar w:top="850" w:right="850" w:bottom="1417" w:left="850" w:header="708" w:footer="708" w:gutter="0"/>
          <w:pgNumType w:start="1"/>
          <w:cols w:space="708"/>
          <w:docGrid w:linePitch="360"/>
        </w:sectPr>
      </w:pPr>
      <w:r>
        <w:rPr>
          <w:b/>
        </w:rPr>
        <w:t>§ 24. </w:t>
      </w:r>
      <w:r>
        <w:t>1. </w:t>
      </w:r>
      <w:r>
        <w:rPr>
          <w:color w:val="000000"/>
          <w:u w:color="000000"/>
        </w:rPr>
        <w:t>Pracownik Urzędu Gminy Słomniki odpowiedzialny za współpracę z organizacjami pozarządowymi, koordynuje przygotowanie projektu Programu na rok następny, przyjmuje wnioski na temat propozycji zapis</w:t>
      </w:r>
      <w:r>
        <w:rPr>
          <w:color w:val="000000"/>
          <w:u w:color="000000"/>
        </w:rPr>
        <w:t>ów oraz przeprowadza jego konsultację.</w:t>
      </w:r>
    </w:p>
    <w:p w:rsidR="00A77B3E" w:rsidRDefault="00E44075">
      <w:pPr>
        <w:keepNext/>
        <w:spacing w:before="120" w:after="120" w:line="360" w:lineRule="auto"/>
        <w:ind w:left="576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zarządzenia Nr 1/2023</w:t>
      </w:r>
      <w:r>
        <w:rPr>
          <w:color w:val="000000"/>
          <w:u w:color="000000"/>
        </w:rPr>
        <w:br/>
        <w:t>Burmistrza Gminy Słomniki</w:t>
      </w:r>
      <w:r>
        <w:rPr>
          <w:color w:val="000000"/>
          <w:u w:color="000000"/>
        </w:rPr>
        <w:br/>
        <w:t>z dnia 9 stycznia 2023 r.</w:t>
      </w:r>
    </w:p>
    <w:p w:rsidR="00A77B3E" w:rsidRDefault="00E44075">
      <w:pPr>
        <w:keepNext/>
        <w:spacing w:after="480"/>
        <w:jc w:val="center"/>
        <w:rPr>
          <w:color w:val="000000"/>
          <w:u w:color="000000"/>
        </w:rPr>
      </w:pPr>
      <w:r>
        <w:rPr>
          <w:b/>
          <w:color w:val="000000"/>
          <w:u w:color="000000"/>
        </w:rPr>
        <w:t>Formularz w sprawie opinii dotyczącej „Programu współpracy Gminy Słomniki z organizacjami pozarządowymi oraz innymi podmiot</w:t>
      </w:r>
      <w:r>
        <w:rPr>
          <w:b/>
          <w:color w:val="000000"/>
          <w:u w:color="000000"/>
        </w:rPr>
        <w:t>ami, o których mowa w art. 3 ust. 3 ustawy z dnia 24 kwietnia 2003 r. o działalności pożytku publicznego i o wolontariacie na 2023 rok”</w:t>
      </w:r>
    </w:p>
    <w:p w:rsidR="00A77B3E" w:rsidRDefault="00E44075">
      <w:pPr>
        <w:spacing w:before="120" w:after="120"/>
        <w:ind w:left="283" w:firstLine="227"/>
        <w:rPr>
          <w:color w:val="000000"/>
          <w:u w:color="000000"/>
        </w:rPr>
      </w:pPr>
      <w:r>
        <w:rPr>
          <w:color w:val="000000"/>
          <w:u w:color="000000"/>
        </w:rPr>
        <w:t>Nazwa Organizacji: …..................................................................................</w:t>
      </w:r>
    </w:p>
    <w:p w:rsidR="00A77B3E" w:rsidRDefault="00E44075">
      <w:pPr>
        <w:spacing w:before="120" w:after="120"/>
        <w:ind w:left="283" w:firstLine="227"/>
        <w:rPr>
          <w:color w:val="000000"/>
          <w:u w:color="000000"/>
        </w:rPr>
      </w:pPr>
      <w:r>
        <w:rPr>
          <w:color w:val="000000"/>
          <w:u w:color="000000"/>
        </w:rPr>
        <w:t xml:space="preserve">Czy jesteście </w:t>
      </w:r>
      <w:r>
        <w:rPr>
          <w:color w:val="000000"/>
          <w:u w:color="000000"/>
        </w:rPr>
        <w:t>Państwo za przyjęciem „Programu współpracy Gminy Słomniki z organizacjami pozarządowymi oraz innymi podmiotami, o których mowa w art. 3 ust. 3 ustawy z dnia 24 kwietnia 2003 r. o działalności pożytku publicznego i o wolontariacie na 2023 rok” w takiej form</w:t>
      </w:r>
      <w:r>
        <w:rPr>
          <w:color w:val="000000"/>
          <w:u w:color="000000"/>
        </w:rPr>
        <w:t>ie (proszę właściwe podkreślić):</w:t>
      </w:r>
    </w:p>
    <w:p w:rsidR="00A77B3E" w:rsidRDefault="00E44075">
      <w:pPr>
        <w:keepLines/>
        <w:spacing w:before="120" w:after="120"/>
        <w:ind w:firstLine="340"/>
        <w:rPr>
          <w:color w:val="000000"/>
          <w:u w:color="000000"/>
        </w:rPr>
      </w:pPr>
      <w:r>
        <w:t>1. </w:t>
      </w:r>
      <w:r>
        <w:rPr>
          <w:color w:val="000000"/>
          <w:u w:color="000000"/>
        </w:rPr>
        <w:t xml:space="preserve">Tak                                                      </w:t>
      </w:r>
      <w:r>
        <w:rPr>
          <w:color w:val="000000"/>
          <w:u w:color="000000"/>
        </w:rPr>
        <w:t></w:t>
      </w:r>
    </w:p>
    <w:p w:rsidR="00A77B3E" w:rsidRDefault="00E44075">
      <w:pPr>
        <w:keepLines/>
        <w:spacing w:before="120" w:after="120"/>
        <w:ind w:firstLine="340"/>
        <w:rPr>
          <w:color w:val="000000"/>
          <w:u w:color="000000"/>
        </w:rPr>
      </w:pPr>
      <w:r>
        <w:t>2. </w:t>
      </w:r>
      <w:r>
        <w:rPr>
          <w:color w:val="000000"/>
          <w:u w:color="000000"/>
        </w:rPr>
        <w:t xml:space="preserve">Nie                                                      </w:t>
      </w:r>
      <w:r>
        <w:rPr>
          <w:color w:val="000000"/>
          <w:u w:color="000000"/>
        </w:rPr>
        <w:t></w:t>
      </w:r>
    </w:p>
    <w:p w:rsidR="00A77B3E" w:rsidRDefault="00E44075">
      <w:pPr>
        <w:keepLines/>
        <w:spacing w:before="120" w:after="120"/>
        <w:ind w:firstLine="340"/>
        <w:rPr>
          <w:color w:val="000000"/>
          <w:u w:color="000000"/>
        </w:rPr>
      </w:pPr>
      <w:r>
        <w:t>3. </w:t>
      </w:r>
      <w:r>
        <w:rPr>
          <w:color w:val="000000"/>
          <w:u w:color="000000"/>
        </w:rPr>
        <w:t>Propozycja zmian</w:t>
      </w:r>
    </w:p>
    <w:p w:rsidR="00A77B3E" w:rsidRDefault="00E44075">
      <w:pPr>
        <w:spacing w:before="120" w:after="120"/>
        <w:ind w:left="283" w:firstLine="227"/>
        <w:rPr>
          <w:color w:val="000000"/>
          <w:u w:color="000000"/>
        </w:rPr>
      </w:pPr>
      <w:r>
        <w:rPr>
          <w:color w:val="000000"/>
          <w:u w:color="000000"/>
        </w:rPr>
        <w:t>…..............................................................................</w:t>
      </w:r>
      <w:r>
        <w:rPr>
          <w:color w:val="000000"/>
          <w:u w:color="000000"/>
        </w:rPr>
        <w:t>................................................................................................................................................................................................................................................................</w:t>
      </w:r>
      <w:r>
        <w:rPr>
          <w:color w:val="000000"/>
          <w:u w:color="000000"/>
        </w:rPr>
        <w:t>................................................................................................................................................................................................................................................................</w:t>
      </w:r>
      <w:r>
        <w:rPr>
          <w:color w:val="000000"/>
          <w:u w:color="000000"/>
        </w:rPr>
        <w:t>................................................................................................................................................................................................................................................................</w:t>
      </w:r>
      <w:r>
        <w:rPr>
          <w:color w:val="000000"/>
          <w:u w:color="000000"/>
        </w:rPr>
        <w:t>.........................................................................</w:t>
      </w:r>
    </w:p>
    <w:sectPr w:rsidR="00A77B3E">
      <w:footerReference w:type="default" r:id="rId8"/>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075" w:rsidRDefault="00E44075">
      <w:r>
        <w:separator/>
      </w:r>
    </w:p>
  </w:endnote>
  <w:endnote w:type="continuationSeparator" w:id="0">
    <w:p w:rsidR="00E44075" w:rsidRDefault="00E4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425DC4">
      <w:tc>
        <w:tcPr>
          <w:tcW w:w="6804" w:type="dxa"/>
          <w:tcBorders>
            <w:top w:val="single" w:sz="4" w:space="0" w:color="auto"/>
            <w:left w:val="nil"/>
            <w:bottom w:val="nil"/>
            <w:right w:val="nil"/>
          </w:tcBorders>
          <w:tcMar>
            <w:top w:w="100" w:type="dxa"/>
            <w:left w:w="0" w:type="dxa"/>
            <w:bottom w:w="0" w:type="dxa"/>
            <w:right w:w="0" w:type="dxa"/>
          </w:tcMar>
          <w:hideMark/>
        </w:tcPr>
        <w:p w:rsidR="00425DC4" w:rsidRDefault="00E44075">
          <w:pPr>
            <w:jc w:val="left"/>
            <w:rPr>
              <w:sz w:val="18"/>
            </w:rPr>
          </w:pPr>
          <w:r>
            <w:rPr>
              <w:sz w:val="18"/>
            </w:rPr>
            <w:t>Id: E061407E-C9CE-4666-BAB7-659BF608D79D. Podpisany</w:t>
          </w:r>
        </w:p>
      </w:tc>
      <w:tc>
        <w:tcPr>
          <w:tcW w:w="3402" w:type="dxa"/>
          <w:tcBorders>
            <w:top w:val="single" w:sz="4" w:space="0" w:color="auto"/>
            <w:left w:val="nil"/>
            <w:bottom w:val="nil"/>
            <w:right w:val="nil"/>
          </w:tcBorders>
          <w:tcMar>
            <w:top w:w="100" w:type="dxa"/>
            <w:left w:w="0" w:type="dxa"/>
            <w:bottom w:w="0" w:type="dxa"/>
            <w:right w:w="0" w:type="dxa"/>
          </w:tcMar>
          <w:hideMark/>
        </w:tcPr>
        <w:p w:rsidR="00425DC4" w:rsidRDefault="00E44075">
          <w:pPr>
            <w:jc w:val="right"/>
            <w:rPr>
              <w:sz w:val="18"/>
            </w:rPr>
          </w:pPr>
          <w:r>
            <w:rPr>
              <w:sz w:val="18"/>
            </w:rPr>
            <w:t xml:space="preserve">Strona </w:t>
          </w:r>
          <w:r>
            <w:rPr>
              <w:sz w:val="18"/>
            </w:rPr>
            <w:fldChar w:fldCharType="begin"/>
          </w:r>
          <w:r>
            <w:rPr>
              <w:sz w:val="18"/>
            </w:rPr>
            <w:instrText>PAGE</w:instrText>
          </w:r>
          <w:r w:rsidR="0036453D">
            <w:rPr>
              <w:sz w:val="18"/>
            </w:rPr>
            <w:fldChar w:fldCharType="separate"/>
          </w:r>
          <w:r w:rsidR="0036453D">
            <w:rPr>
              <w:noProof/>
              <w:sz w:val="18"/>
            </w:rPr>
            <w:t>1</w:t>
          </w:r>
          <w:r>
            <w:rPr>
              <w:sz w:val="18"/>
            </w:rPr>
            <w:fldChar w:fldCharType="end"/>
          </w:r>
        </w:p>
      </w:tc>
    </w:tr>
  </w:tbl>
  <w:p w:rsidR="00425DC4" w:rsidRDefault="00425DC4">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425DC4">
      <w:tc>
        <w:tcPr>
          <w:tcW w:w="6804" w:type="dxa"/>
          <w:tcBorders>
            <w:top w:val="single" w:sz="4" w:space="0" w:color="auto"/>
            <w:left w:val="nil"/>
            <w:bottom w:val="nil"/>
            <w:right w:val="nil"/>
          </w:tcBorders>
          <w:tcMar>
            <w:top w:w="100" w:type="dxa"/>
            <w:left w:w="0" w:type="dxa"/>
            <w:bottom w:w="0" w:type="dxa"/>
            <w:right w:w="0" w:type="dxa"/>
          </w:tcMar>
          <w:hideMark/>
        </w:tcPr>
        <w:p w:rsidR="00425DC4" w:rsidRDefault="00E44075">
          <w:pPr>
            <w:jc w:val="left"/>
            <w:rPr>
              <w:sz w:val="18"/>
            </w:rPr>
          </w:pPr>
          <w:r>
            <w:rPr>
              <w:sz w:val="18"/>
            </w:rPr>
            <w:t>Id: E061407E-C9CE-4666-BAB7-659BF608D7</w:t>
          </w:r>
          <w:r>
            <w:rPr>
              <w:sz w:val="18"/>
            </w:rPr>
            <w:t>9D. Podpisany</w:t>
          </w:r>
        </w:p>
      </w:tc>
      <w:tc>
        <w:tcPr>
          <w:tcW w:w="3402" w:type="dxa"/>
          <w:tcBorders>
            <w:top w:val="single" w:sz="4" w:space="0" w:color="auto"/>
            <w:left w:val="nil"/>
            <w:bottom w:val="nil"/>
            <w:right w:val="nil"/>
          </w:tcBorders>
          <w:tcMar>
            <w:top w:w="100" w:type="dxa"/>
            <w:left w:w="0" w:type="dxa"/>
            <w:bottom w:w="0" w:type="dxa"/>
            <w:right w:w="0" w:type="dxa"/>
          </w:tcMar>
          <w:hideMark/>
        </w:tcPr>
        <w:p w:rsidR="00425DC4" w:rsidRDefault="00E44075">
          <w:pPr>
            <w:jc w:val="right"/>
            <w:rPr>
              <w:sz w:val="18"/>
            </w:rPr>
          </w:pPr>
          <w:r>
            <w:rPr>
              <w:sz w:val="18"/>
            </w:rPr>
            <w:t xml:space="preserve">Strona </w:t>
          </w:r>
          <w:r>
            <w:rPr>
              <w:sz w:val="18"/>
            </w:rPr>
            <w:fldChar w:fldCharType="begin"/>
          </w:r>
          <w:r>
            <w:rPr>
              <w:sz w:val="18"/>
            </w:rPr>
            <w:instrText>PAGE</w:instrText>
          </w:r>
          <w:r w:rsidR="0036453D">
            <w:rPr>
              <w:sz w:val="18"/>
            </w:rPr>
            <w:fldChar w:fldCharType="separate"/>
          </w:r>
          <w:r w:rsidR="0036453D">
            <w:rPr>
              <w:noProof/>
              <w:sz w:val="18"/>
            </w:rPr>
            <w:t>7</w:t>
          </w:r>
          <w:r>
            <w:rPr>
              <w:sz w:val="18"/>
            </w:rPr>
            <w:fldChar w:fldCharType="end"/>
          </w:r>
        </w:p>
      </w:tc>
    </w:tr>
  </w:tbl>
  <w:p w:rsidR="00425DC4" w:rsidRDefault="00425DC4">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425DC4">
      <w:tc>
        <w:tcPr>
          <w:tcW w:w="6804" w:type="dxa"/>
          <w:tcBorders>
            <w:top w:val="single" w:sz="4" w:space="0" w:color="auto"/>
            <w:left w:val="nil"/>
            <w:bottom w:val="nil"/>
            <w:right w:val="nil"/>
          </w:tcBorders>
          <w:tcMar>
            <w:top w:w="100" w:type="dxa"/>
            <w:left w:w="0" w:type="dxa"/>
            <w:bottom w:w="0" w:type="dxa"/>
            <w:right w:w="0" w:type="dxa"/>
          </w:tcMar>
          <w:hideMark/>
        </w:tcPr>
        <w:p w:rsidR="00425DC4" w:rsidRDefault="00E44075">
          <w:pPr>
            <w:jc w:val="left"/>
            <w:rPr>
              <w:sz w:val="18"/>
            </w:rPr>
          </w:pPr>
          <w:r>
            <w:rPr>
              <w:sz w:val="18"/>
            </w:rPr>
            <w:t>Id: E061407E-C9CE-4666-BAB7-659BF608D79D. Podpisany</w:t>
          </w:r>
        </w:p>
      </w:tc>
      <w:tc>
        <w:tcPr>
          <w:tcW w:w="3402" w:type="dxa"/>
          <w:tcBorders>
            <w:top w:val="single" w:sz="4" w:space="0" w:color="auto"/>
            <w:left w:val="nil"/>
            <w:bottom w:val="nil"/>
            <w:right w:val="nil"/>
          </w:tcBorders>
          <w:tcMar>
            <w:top w:w="100" w:type="dxa"/>
            <w:left w:w="0" w:type="dxa"/>
            <w:bottom w:w="0" w:type="dxa"/>
            <w:right w:w="0" w:type="dxa"/>
          </w:tcMar>
          <w:hideMark/>
        </w:tcPr>
        <w:p w:rsidR="00425DC4" w:rsidRDefault="00E44075">
          <w:pPr>
            <w:jc w:val="right"/>
            <w:rPr>
              <w:sz w:val="18"/>
            </w:rPr>
          </w:pPr>
          <w:r>
            <w:rPr>
              <w:sz w:val="18"/>
            </w:rPr>
            <w:t xml:space="preserve">Strona </w:t>
          </w:r>
          <w:r>
            <w:rPr>
              <w:sz w:val="18"/>
            </w:rPr>
            <w:fldChar w:fldCharType="begin"/>
          </w:r>
          <w:r>
            <w:rPr>
              <w:sz w:val="18"/>
            </w:rPr>
            <w:instrText>PAGE</w:instrText>
          </w:r>
          <w:r w:rsidR="0036453D">
            <w:rPr>
              <w:sz w:val="18"/>
            </w:rPr>
            <w:fldChar w:fldCharType="separate"/>
          </w:r>
          <w:r w:rsidR="0036453D">
            <w:rPr>
              <w:noProof/>
              <w:sz w:val="18"/>
            </w:rPr>
            <w:t>1</w:t>
          </w:r>
          <w:r>
            <w:rPr>
              <w:sz w:val="18"/>
            </w:rPr>
            <w:fldChar w:fldCharType="end"/>
          </w:r>
        </w:p>
      </w:tc>
    </w:tr>
  </w:tbl>
  <w:p w:rsidR="00425DC4" w:rsidRDefault="00425DC4">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075" w:rsidRDefault="00E44075">
      <w:r>
        <w:separator/>
      </w:r>
    </w:p>
  </w:footnote>
  <w:footnote w:type="continuationSeparator" w:id="0">
    <w:p w:rsidR="00E44075" w:rsidRDefault="00E44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6453D"/>
    <w:rsid w:val="00425DC4"/>
    <w:rsid w:val="00A77B3E"/>
    <w:rsid w:val="00CA2A55"/>
    <w:rsid w:val="00E44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A6BF4F-746E-4B96-BEF5-0C927AD7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3956</Words>
  <Characters>23738</Characters>
  <Application>Microsoft Office Word</Application>
  <DocSecurity>0</DocSecurity>
  <Lines>197</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1/2023 z dnia 9 stycznia 2023 r.</vt:lpstr>
      <vt:lpstr/>
    </vt:vector>
  </TitlesOfParts>
  <Company>Burmistrz Gminy Słomniki</Company>
  <LinksUpToDate>false</LinksUpToDate>
  <CharactersWithSpaces>27639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1/2023 z dnia 9 stycznia 2023 r.</dc:title>
  <dc:subject>w sprawie przeprowadzenia konsultacji z^organizacjami pozarządowymi oraz innymi podmiotami, o^których mowa w^art.^3^ust.^3^ustawy z^dnia 24^kwietnia 2003^r. o^działalności pożytku publicznego i^o wolontariacie (t.j. Dz.^U. z^2020^r. poz.^1057^z^późn. zm.) w^sprawie przyjęcia Programu współpracy gminy Słomniki z^organizacjami pozarządowymi oraz innymi podmiotami, o^których mowa w^art.^3^ust.^3^ustawy z^dnia 24^kwietnia 2003^r. o^działalności pożytku publicznego i^o wolontariacie na 2023^rok.</dc:subject>
  <dc:creator>m.klich</dc:creator>
  <cp:lastModifiedBy>Małgorzata Klich</cp:lastModifiedBy>
  <cp:revision>2</cp:revision>
  <dcterms:created xsi:type="dcterms:W3CDTF">2023-01-09T11:10:00Z</dcterms:created>
  <dcterms:modified xsi:type="dcterms:W3CDTF">2023-01-09T11:10:00Z</dcterms:modified>
  <cp:category>Akt prawny</cp:category>
</cp:coreProperties>
</file>